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35E" w:rsidRPr="0090335E" w:rsidRDefault="0090335E" w:rsidP="0090335E">
      <w:pPr>
        <w:jc w:val="center"/>
        <w:rPr>
          <w:rFonts w:asciiTheme="majorHAnsi" w:hAnsiTheme="majorHAnsi"/>
          <w:b/>
          <w:bCs/>
          <w:sz w:val="32"/>
          <w:szCs w:val="40"/>
        </w:rPr>
      </w:pPr>
      <w:r w:rsidRPr="0090335E">
        <w:rPr>
          <w:rFonts w:asciiTheme="majorHAnsi" w:hAnsiTheme="majorHAnsi"/>
          <w:b/>
          <w:bCs/>
          <w:sz w:val="32"/>
          <w:szCs w:val="40"/>
        </w:rPr>
        <w:t xml:space="preserve">7th Framework Programme </w:t>
      </w:r>
      <w:r w:rsidRPr="0090335E">
        <w:rPr>
          <w:rFonts w:asciiTheme="majorHAnsi" w:hAnsiTheme="majorHAnsi"/>
          <w:b/>
          <w:bCs/>
          <w:sz w:val="32"/>
          <w:szCs w:val="40"/>
        </w:rPr>
        <w:br/>
        <w:t>ENV.2010.4.1.2-2</w:t>
      </w:r>
      <w:r w:rsidRPr="0090335E">
        <w:rPr>
          <w:rFonts w:asciiTheme="majorHAnsi" w:hAnsiTheme="majorHAnsi"/>
          <w:b/>
          <w:bCs/>
          <w:sz w:val="32"/>
          <w:szCs w:val="40"/>
        </w:rPr>
        <w:br/>
        <w:t>Integrating New Data Visualisation Approaches of Earth Systems into GEOSS Development</w:t>
      </w:r>
    </w:p>
    <w:p w:rsidR="0090335E" w:rsidRDefault="0090335E" w:rsidP="0090335E">
      <w:pPr>
        <w:jc w:val="center"/>
        <w:rPr>
          <w:rFonts w:asciiTheme="majorHAnsi" w:hAnsiTheme="majorHAnsi"/>
          <w:b/>
          <w:bCs/>
          <w:sz w:val="40"/>
          <w:szCs w:val="40"/>
        </w:rPr>
      </w:pPr>
    </w:p>
    <w:p w:rsidR="0090335E" w:rsidRDefault="0090335E" w:rsidP="0090335E">
      <w:pPr>
        <w:jc w:val="center"/>
        <w:rPr>
          <w:rFonts w:asciiTheme="majorHAnsi" w:hAnsiTheme="majorHAnsi"/>
          <w:b/>
          <w:bCs/>
          <w:sz w:val="40"/>
          <w:szCs w:val="40"/>
        </w:rPr>
      </w:pPr>
      <w:r>
        <w:rPr>
          <w:rFonts w:asciiTheme="majorHAnsi" w:hAnsiTheme="majorHAnsi"/>
          <w:b/>
          <w:bCs/>
          <w:sz w:val="40"/>
          <w:szCs w:val="40"/>
        </w:rPr>
        <w:t xml:space="preserve"> </w:t>
      </w:r>
    </w:p>
    <w:p w:rsidR="0090335E" w:rsidRDefault="0090335E" w:rsidP="0090335E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</w:rPr>
        <w:br/>
      </w:r>
      <w:r>
        <w:rPr>
          <w:rFonts w:asciiTheme="majorHAnsi" w:hAnsiTheme="majorHAnsi"/>
          <w:noProof/>
          <w:lang w:eastAsia="en-GB"/>
        </w:rPr>
        <w:drawing>
          <wp:inline distT="0" distB="0" distL="0" distR="0">
            <wp:extent cx="4659630" cy="1359535"/>
            <wp:effectExtent l="0" t="0" r="762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5E" w:rsidRDefault="0090335E" w:rsidP="0090335E">
      <w:pPr>
        <w:pStyle w:val="Kopfzeile"/>
        <w:ind w:firstLine="2700"/>
        <w:jc w:val="center"/>
        <w:rPr>
          <w:rFonts w:asciiTheme="majorHAnsi" w:hAnsiTheme="majorHAnsi"/>
          <w:color w:val="808080"/>
          <w:sz w:val="16"/>
          <w:szCs w:val="16"/>
        </w:rPr>
      </w:pPr>
    </w:p>
    <w:p w:rsidR="0090335E" w:rsidRDefault="0090335E" w:rsidP="0090335E">
      <w:pPr>
        <w:pStyle w:val="Kopfzeile"/>
        <w:tabs>
          <w:tab w:val="right" w:pos="9639"/>
        </w:tabs>
        <w:jc w:val="center"/>
        <w:rPr>
          <w:rFonts w:asciiTheme="majorHAnsi" w:hAnsiTheme="majorHAnsi" w:cs="Arial"/>
          <w:color w:val="808080"/>
          <w:sz w:val="28"/>
          <w:szCs w:val="28"/>
        </w:rPr>
      </w:pPr>
      <w:r>
        <w:rPr>
          <w:rFonts w:asciiTheme="majorHAnsi" w:hAnsiTheme="majorHAnsi" w:cs="Arial"/>
          <w:color w:val="808080"/>
          <w:sz w:val="28"/>
          <w:szCs w:val="28"/>
        </w:rPr>
        <w:t>Project Nr: 265178</w:t>
      </w:r>
    </w:p>
    <w:p w:rsidR="0090335E" w:rsidRDefault="0090335E" w:rsidP="0090335E">
      <w:pPr>
        <w:pStyle w:val="Kopfzeile"/>
        <w:tabs>
          <w:tab w:val="right" w:pos="9639"/>
        </w:tabs>
        <w:jc w:val="center"/>
        <w:rPr>
          <w:rFonts w:asciiTheme="majorHAnsi" w:hAnsiTheme="majorHAnsi" w:cs="Arial"/>
          <w:b/>
          <w:bCs/>
          <w:color w:val="3399FF"/>
          <w:sz w:val="28"/>
          <w:szCs w:val="28"/>
        </w:rPr>
      </w:pPr>
    </w:p>
    <w:p w:rsidR="0090335E" w:rsidRDefault="0090335E" w:rsidP="0090335E">
      <w:pPr>
        <w:pStyle w:val="Kopfzeile"/>
        <w:tabs>
          <w:tab w:val="right" w:pos="9639"/>
        </w:tabs>
        <w:jc w:val="center"/>
        <w:rPr>
          <w:rFonts w:asciiTheme="majorHAnsi" w:hAnsiTheme="majorHAnsi" w:cs="Arial"/>
          <w:b/>
          <w:bCs/>
          <w:color w:val="37BCFF"/>
          <w:sz w:val="28"/>
          <w:szCs w:val="28"/>
        </w:rPr>
      </w:pPr>
      <w:proofErr w:type="spellStart"/>
      <w:r>
        <w:rPr>
          <w:rFonts w:asciiTheme="majorHAnsi" w:hAnsiTheme="majorHAnsi" w:cs="Arial"/>
          <w:b/>
          <w:bCs/>
          <w:color w:val="37BCFF"/>
          <w:sz w:val="28"/>
          <w:szCs w:val="28"/>
        </w:rPr>
        <w:t>QUAlity</w:t>
      </w:r>
      <w:proofErr w:type="spellEnd"/>
      <w:r>
        <w:rPr>
          <w:rFonts w:asciiTheme="majorHAnsi" w:hAnsiTheme="majorHAnsi" w:cs="Arial"/>
          <w:b/>
          <w:bCs/>
          <w:color w:val="37BCFF"/>
          <w:sz w:val="28"/>
          <w:szCs w:val="28"/>
        </w:rPr>
        <w:t xml:space="preserve"> aware </w:t>
      </w:r>
      <w:proofErr w:type="spellStart"/>
      <w:r>
        <w:rPr>
          <w:rFonts w:asciiTheme="majorHAnsi" w:hAnsiTheme="majorHAnsi" w:cs="Arial"/>
          <w:b/>
          <w:bCs/>
          <w:color w:val="37BCFF"/>
          <w:sz w:val="28"/>
          <w:szCs w:val="28"/>
        </w:rPr>
        <w:t>VIsualisation</w:t>
      </w:r>
      <w:proofErr w:type="spellEnd"/>
      <w:r>
        <w:rPr>
          <w:rFonts w:asciiTheme="majorHAnsi" w:hAnsiTheme="majorHAnsi" w:cs="Arial"/>
          <w:b/>
          <w:bCs/>
          <w:color w:val="37BCFF"/>
          <w:sz w:val="28"/>
          <w:szCs w:val="28"/>
        </w:rPr>
        <w:t xml:space="preserve"> for the Global Earth Observation system </w:t>
      </w:r>
      <w:proofErr w:type="gramStart"/>
      <w:r>
        <w:rPr>
          <w:rFonts w:asciiTheme="majorHAnsi" w:hAnsiTheme="majorHAnsi" w:cs="Arial"/>
          <w:b/>
          <w:bCs/>
          <w:color w:val="37BCFF"/>
          <w:sz w:val="28"/>
          <w:szCs w:val="28"/>
        </w:rPr>
        <w:t>of</w:t>
      </w:r>
      <w:proofErr w:type="gramEnd"/>
      <w:r>
        <w:rPr>
          <w:rFonts w:asciiTheme="majorHAnsi" w:hAnsiTheme="majorHAnsi" w:cs="Arial"/>
          <w:b/>
          <w:bCs/>
          <w:color w:val="37BCFF"/>
          <w:sz w:val="28"/>
          <w:szCs w:val="28"/>
        </w:rPr>
        <w:t xml:space="preserve"> systems</w:t>
      </w:r>
    </w:p>
    <w:p w:rsidR="0090335E" w:rsidRDefault="0090335E" w:rsidP="0090335E">
      <w:pPr>
        <w:pStyle w:val="Kopfzeile"/>
        <w:ind w:firstLine="2700"/>
        <w:jc w:val="center"/>
        <w:rPr>
          <w:rFonts w:asciiTheme="majorHAnsi" w:hAnsiTheme="majorHAnsi" w:cs="Times New Roman"/>
          <w:color w:val="808080"/>
          <w:sz w:val="16"/>
          <w:szCs w:val="16"/>
        </w:rPr>
      </w:pPr>
    </w:p>
    <w:p w:rsidR="0090335E" w:rsidRDefault="0090335E" w:rsidP="0090335E">
      <w:pPr>
        <w:jc w:val="center"/>
        <w:rPr>
          <w:rFonts w:asciiTheme="majorHAnsi" w:hAnsiTheme="majorHAnsi" w:cs="Arial"/>
          <w:sz w:val="24"/>
          <w:szCs w:val="24"/>
        </w:rPr>
      </w:pPr>
    </w:p>
    <w:p w:rsidR="0090335E" w:rsidRDefault="0090335E" w:rsidP="0090335E">
      <w:pPr>
        <w:jc w:val="center"/>
        <w:rPr>
          <w:rFonts w:asciiTheme="majorHAnsi" w:hAnsiTheme="majorHAnsi" w:cs="Arial"/>
        </w:rPr>
      </w:pPr>
    </w:p>
    <w:p w:rsidR="0090335E" w:rsidRDefault="0090335E" w:rsidP="0090335E">
      <w:pPr>
        <w:jc w:val="center"/>
        <w:rPr>
          <w:rFonts w:asciiTheme="majorHAnsi" w:hAnsiTheme="majorHAnsi" w:cs="Arial"/>
        </w:rPr>
      </w:pPr>
    </w:p>
    <w:p w:rsidR="00C02D49" w:rsidRDefault="00C02D49" w:rsidP="0090335E">
      <w:pPr>
        <w:pStyle w:val="berschrift1"/>
        <w:jc w:val="center"/>
      </w:pPr>
      <w:r>
        <w:t>Heuristic Evaluation</w:t>
      </w:r>
      <w:r w:rsidR="001D0428">
        <w:t xml:space="preserve"> of Greenland</w:t>
      </w:r>
    </w:p>
    <w:p w:rsidR="0090335E" w:rsidRDefault="0090335E" w:rsidP="001D0428">
      <w:pPr>
        <w:jc w:val="center"/>
      </w:pPr>
    </w:p>
    <w:p w:rsidR="001D0428" w:rsidRDefault="001D0428" w:rsidP="001D0428">
      <w:pPr>
        <w:jc w:val="center"/>
      </w:pPr>
      <w:r>
        <w:t>Date prepared: December 1</w:t>
      </w:r>
      <w:r w:rsidR="0090335E">
        <w:t>7</w:t>
      </w:r>
      <w:r w:rsidRPr="001D0428">
        <w:rPr>
          <w:vertAlign w:val="superscript"/>
        </w:rPr>
        <w:t>th</w:t>
      </w:r>
      <w:r>
        <w:t>, 2013</w:t>
      </w:r>
    </w:p>
    <w:p w:rsidR="001D0428" w:rsidRPr="001D0428" w:rsidRDefault="001D0428" w:rsidP="0090335E">
      <w:pPr>
        <w:spacing w:after="240"/>
        <w:jc w:val="center"/>
      </w:pPr>
      <w:r>
        <w:t>Aston University</w:t>
      </w:r>
    </w:p>
    <w:p w:rsidR="0090335E" w:rsidRDefault="0090335E">
      <w:pPr>
        <w:spacing w:before="0" w:after="200" w:line="276" w:lineRule="auto"/>
        <w:jc w:val="left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:rsidR="007604BD" w:rsidRDefault="00DB720B" w:rsidP="00AE6245">
      <w:pPr>
        <w:pStyle w:val="berschrift2"/>
      </w:pPr>
      <w:r>
        <w:lastRenderedPageBreak/>
        <w:t>Introduction</w:t>
      </w:r>
    </w:p>
    <w:p w:rsidR="00D7158D" w:rsidRDefault="00A7362B">
      <w:r>
        <w:t xml:space="preserve">This report </w:t>
      </w:r>
      <w:r w:rsidR="00C27C66">
        <w:t>documents the performance and results of</w:t>
      </w:r>
      <w:r>
        <w:t xml:space="preserve"> a heuristic evaluation </w:t>
      </w:r>
      <w:r w:rsidR="00C27C66">
        <w:t xml:space="preserve">(HE) </w:t>
      </w:r>
      <w:r>
        <w:t>of the Greenland web application</w:t>
      </w:r>
      <w:r w:rsidR="00A76BE8">
        <w:t xml:space="preserve"> (version used was </w:t>
      </w:r>
      <w:r w:rsidR="00A76BE8" w:rsidRPr="007604BD">
        <w:t>http://giv-uw.uni-muenster.de/vis/v2/</w:t>
      </w:r>
      <w:r w:rsidR="00A76BE8">
        <w:t>)</w:t>
      </w:r>
      <w:r w:rsidR="00C27C66">
        <w:t>,</w:t>
      </w:r>
      <w:r>
        <w:t xml:space="preserve"> and provides </w:t>
      </w:r>
      <w:r w:rsidR="00C27C66">
        <w:t xml:space="preserve">preliminary </w:t>
      </w:r>
      <w:r w:rsidR="007533F8">
        <w:t xml:space="preserve">guidance </w:t>
      </w:r>
      <w:r w:rsidR="00C27C66">
        <w:t>for</w:t>
      </w:r>
      <w:r>
        <w:t xml:space="preserve"> improve</w:t>
      </w:r>
      <w:r w:rsidR="00C27C66">
        <w:t xml:space="preserve">ment based on the </w:t>
      </w:r>
      <w:r w:rsidR="007533F8">
        <w:t xml:space="preserve">problems </w:t>
      </w:r>
      <w:r w:rsidR="00C27C66">
        <w:t>identified with</w:t>
      </w:r>
      <w:r w:rsidR="007533F8">
        <w:t xml:space="preserve">in </w:t>
      </w:r>
      <w:r>
        <w:t>the application</w:t>
      </w:r>
      <w:r w:rsidR="00EF1829">
        <w:rPr>
          <w:rStyle w:val="Funotenzeichen"/>
        </w:rPr>
        <w:footnoteReference w:id="1"/>
      </w:r>
      <w:r>
        <w:t xml:space="preserve">. </w:t>
      </w:r>
      <w:r w:rsidR="00264F45">
        <w:t xml:space="preserve">Considering the scope </w:t>
      </w:r>
      <w:r w:rsidR="00326FF5">
        <w:t xml:space="preserve">and delivery medium </w:t>
      </w:r>
      <w:r w:rsidR="00264F45">
        <w:t>of the application and its highly interactive nature, we opted to use a</w:t>
      </w:r>
      <w:r w:rsidR="00EF1829">
        <w:t xml:space="preserve"> state-</w:t>
      </w:r>
      <w:r w:rsidR="00934E87">
        <w:t>of</w:t>
      </w:r>
      <w:r w:rsidR="00EF1829">
        <w:t>-</w:t>
      </w:r>
      <w:r w:rsidR="00934E87">
        <w:t>the</w:t>
      </w:r>
      <w:r w:rsidR="00EF1829">
        <w:t>-</w:t>
      </w:r>
      <w:r w:rsidR="00934E87">
        <w:t>art</w:t>
      </w:r>
      <w:r w:rsidR="00264F45">
        <w:t xml:space="preserve"> list of heuristics</w:t>
      </w:r>
      <w:r w:rsidR="00326FF5">
        <w:t xml:space="preserve"> designed specifically for evaluation of interactive web-based systems</w:t>
      </w:r>
      <w:r w:rsidR="00264F45">
        <w:t xml:space="preserve"> [1]. </w:t>
      </w:r>
      <w:r w:rsidR="002E17D3">
        <w:t xml:space="preserve">The following section describes the </w:t>
      </w:r>
      <w:r w:rsidR="00326FF5">
        <w:t>way in which the he</w:t>
      </w:r>
      <w:r w:rsidR="002E17D3">
        <w:t>uristic evaluation</w:t>
      </w:r>
      <w:r w:rsidR="00326FF5">
        <w:t xml:space="preserve"> was </w:t>
      </w:r>
      <w:r w:rsidR="00B66752">
        <w:t>carried out</w:t>
      </w:r>
      <w:r w:rsidR="002E17D3">
        <w:t xml:space="preserve">. </w:t>
      </w:r>
      <w:r w:rsidR="00326FF5">
        <w:t>Thereafter</w:t>
      </w:r>
      <w:r w:rsidR="002E17D3">
        <w:t>, an overview of the results is provided</w:t>
      </w:r>
      <w:r w:rsidR="00326FF5">
        <w:t>.  This is f</w:t>
      </w:r>
      <w:r w:rsidR="002E17D3">
        <w:t xml:space="preserve">ollowed by a detailed description of each </w:t>
      </w:r>
      <w:r w:rsidR="00326FF5">
        <w:t xml:space="preserve">identified </w:t>
      </w:r>
      <w:r w:rsidR="00934E87">
        <w:t>problem</w:t>
      </w:r>
      <w:r w:rsidR="00326FF5">
        <w:t xml:space="preserve">.  This report closes with </w:t>
      </w:r>
      <w:r w:rsidR="00934E87">
        <w:t>a general discussion of</w:t>
      </w:r>
      <w:r w:rsidR="002E17D3">
        <w:t xml:space="preserve"> the results.</w:t>
      </w:r>
    </w:p>
    <w:p w:rsidR="001E3704" w:rsidRDefault="001E3704"/>
    <w:p w:rsidR="00A7362B" w:rsidRDefault="00A7362B" w:rsidP="00AE6245">
      <w:pPr>
        <w:pStyle w:val="berschrift2"/>
      </w:pPr>
      <w:r>
        <w:t>Method</w:t>
      </w:r>
    </w:p>
    <w:p w:rsidR="00A7362B" w:rsidRDefault="001D78F0">
      <w:r>
        <w:t xml:space="preserve">The heuristic evaluation was conducted </w:t>
      </w:r>
      <w:r w:rsidR="00A64B0E">
        <w:t xml:space="preserve">based on completion of a set of representative tasks (designed to explore the full extent of the system as far as possible – see </w:t>
      </w:r>
      <w:r w:rsidR="00A64B0E">
        <w:fldChar w:fldCharType="begin"/>
      </w:r>
      <w:r w:rsidR="00A64B0E">
        <w:instrText xml:space="preserve"> REF _Ref374520922 \h </w:instrText>
      </w:r>
      <w:r w:rsidR="00A64B0E">
        <w:fldChar w:fldCharType="separate"/>
      </w:r>
      <w:r w:rsidR="00A64B0E">
        <w:t xml:space="preserve">Table </w:t>
      </w:r>
      <w:r w:rsidR="00A64B0E">
        <w:rPr>
          <w:noProof/>
        </w:rPr>
        <w:t>3</w:t>
      </w:r>
      <w:r w:rsidR="00A64B0E">
        <w:fldChar w:fldCharType="end"/>
      </w:r>
      <w:r w:rsidR="00A64B0E">
        <w:t>).  During completion of the tasks, the user interface was evaluated based on its conformance with</w:t>
      </w:r>
      <w:r>
        <w:t xml:space="preserve"> a set of heuristics</w:t>
      </w:r>
      <w:r w:rsidR="00A64B0E">
        <w:t xml:space="preserve"> [1] (see </w:t>
      </w:r>
      <w:r w:rsidR="00A64B0E">
        <w:fldChar w:fldCharType="begin"/>
      </w:r>
      <w:r w:rsidR="00A64B0E">
        <w:instrText xml:space="preserve"> REF _Ref374520490 \h </w:instrText>
      </w:r>
      <w:r w:rsidR="00A64B0E">
        <w:fldChar w:fldCharType="separate"/>
      </w:r>
      <w:r w:rsidR="00A64B0E">
        <w:t xml:space="preserve">Table </w:t>
      </w:r>
      <w:r w:rsidR="00A64B0E">
        <w:rPr>
          <w:noProof/>
        </w:rPr>
        <w:t>1</w:t>
      </w:r>
      <w:r w:rsidR="00A64B0E">
        <w:fldChar w:fldCharType="end"/>
      </w:r>
      <w:r w:rsidR="00A64B0E">
        <w:t xml:space="preserve">), and where contraventions of the heuristics were identified – that is, where usability problems were considered to be found – each problem was allocated a </w:t>
      </w:r>
      <w:r>
        <w:t>severity ranking</w:t>
      </w:r>
      <w:r w:rsidR="00264F45">
        <w:t xml:space="preserve"> </w:t>
      </w:r>
      <w:r w:rsidR="00A64B0E">
        <w:t xml:space="preserve">(see </w:t>
      </w:r>
      <w:r w:rsidR="00A64B0E">
        <w:fldChar w:fldCharType="begin"/>
      </w:r>
      <w:r w:rsidR="00A64B0E">
        <w:instrText xml:space="preserve"> REF _Ref374520843 \h </w:instrText>
      </w:r>
      <w:r w:rsidR="00A64B0E">
        <w:fldChar w:fldCharType="separate"/>
      </w:r>
      <w:r w:rsidR="00A64B0E">
        <w:t xml:space="preserve">Table </w:t>
      </w:r>
      <w:r w:rsidR="00A64B0E">
        <w:rPr>
          <w:noProof/>
        </w:rPr>
        <w:t>2</w:t>
      </w:r>
      <w:r w:rsidR="00A64B0E">
        <w:fldChar w:fldCharType="end"/>
      </w:r>
      <w:r w:rsidR="00A64B0E">
        <w:t xml:space="preserve">) </w:t>
      </w:r>
      <w:r w:rsidR="00264F45">
        <w:t>to</w:t>
      </w:r>
      <w:r w:rsidR="00A64B0E">
        <w:t xml:space="preserve"> support</w:t>
      </w:r>
      <w:r w:rsidR="00264F45">
        <w:t xml:space="preserve"> prioriti</w:t>
      </w:r>
      <w:r w:rsidR="00A64B0E">
        <w:t xml:space="preserve">sation of </w:t>
      </w:r>
      <w:r w:rsidR="00264F45">
        <w:t>problem fixing</w:t>
      </w:r>
      <w:r w:rsidR="00084BAE">
        <w:t>. T</w:t>
      </w:r>
      <w:r w:rsidR="00A7362B">
        <w:t xml:space="preserve">he heuristics used were suggested by Petrie </w:t>
      </w:r>
      <w:r w:rsidR="00A7362B" w:rsidRPr="00A64B0E">
        <w:rPr>
          <w:i/>
        </w:rPr>
        <w:t>e</w:t>
      </w:r>
      <w:r w:rsidR="00A64B0E" w:rsidRPr="00A64B0E">
        <w:rPr>
          <w:i/>
        </w:rPr>
        <w:t>t</w:t>
      </w:r>
      <w:r w:rsidR="00A7362B" w:rsidRPr="00A64B0E">
        <w:rPr>
          <w:i/>
        </w:rPr>
        <w:t xml:space="preserve"> al.</w:t>
      </w:r>
      <w:r w:rsidR="00A7362B">
        <w:t xml:space="preserve"> </w:t>
      </w:r>
      <w:r w:rsidR="00A64B0E">
        <w:t xml:space="preserve">[1] </w:t>
      </w:r>
      <w:r w:rsidR="00084BAE">
        <w:t>and</w:t>
      </w:r>
      <w:r w:rsidR="00491CC7">
        <w:t xml:space="preserve"> </w:t>
      </w:r>
      <w:r w:rsidR="00A64B0E">
        <w:t xml:space="preserve">are </w:t>
      </w:r>
      <w:r w:rsidR="00491CC7">
        <w:t xml:space="preserve">divided </w:t>
      </w:r>
      <w:r w:rsidR="00084BAE">
        <w:t>in</w:t>
      </w:r>
      <w:r w:rsidR="00A64B0E">
        <w:t>to</w:t>
      </w:r>
      <w:r w:rsidR="00491CC7">
        <w:t xml:space="preserve"> 4 categories</w:t>
      </w:r>
      <w:r w:rsidR="00A64B0E">
        <w:t xml:space="preserve">, as shown in </w:t>
      </w:r>
      <w:r w:rsidR="00374130">
        <w:fldChar w:fldCharType="begin"/>
      </w:r>
      <w:r w:rsidR="00374130">
        <w:instrText xml:space="preserve"> REF _Ref374520490 \h </w:instrText>
      </w:r>
      <w:r w:rsidR="00374130">
        <w:fldChar w:fldCharType="separate"/>
      </w:r>
      <w:r w:rsidR="00374130">
        <w:t xml:space="preserve">Table </w:t>
      </w:r>
      <w:r w:rsidR="00374130">
        <w:rPr>
          <w:noProof/>
        </w:rPr>
        <w:t>1</w:t>
      </w:r>
      <w:r w:rsidR="00374130">
        <w:fldChar w:fldCharType="end"/>
      </w:r>
      <w:r w:rsidR="00A7362B">
        <w:t>.</w:t>
      </w:r>
    </w:p>
    <w:p w:rsidR="001E3704" w:rsidRDefault="001E3704"/>
    <w:p w:rsidR="00374130" w:rsidRDefault="00374130" w:rsidP="001E3704">
      <w:pPr>
        <w:pStyle w:val="Beschriftung"/>
        <w:keepNext/>
        <w:jc w:val="center"/>
      </w:pPr>
      <w:bookmarkStart w:id="0" w:name="_Ref374520490"/>
      <w:r>
        <w:t xml:space="preserve">Table </w:t>
      </w:r>
      <w:fldSimple w:instr=" SEQ Table \* ARABIC ">
        <w:r w:rsidR="007A690C">
          <w:rPr>
            <w:noProof/>
          </w:rPr>
          <w:t>1</w:t>
        </w:r>
      </w:fldSimple>
      <w:bookmarkEnd w:id="0"/>
      <w:r w:rsidR="00A64B0E">
        <w:t xml:space="preserve">: </w:t>
      </w:r>
      <w:r w:rsidRPr="00A64B0E">
        <w:rPr>
          <w:b w:val="0"/>
          <w:i/>
        </w:rPr>
        <w:t>List of Heuristics</w:t>
      </w:r>
      <w:r w:rsidR="00A64B0E">
        <w:rPr>
          <w:b w:val="0"/>
          <w:i/>
        </w:rPr>
        <w:t xml:space="preserve"> (taken </w:t>
      </w:r>
      <w:r w:rsidR="00A64B0E" w:rsidRPr="00A64B0E">
        <w:rPr>
          <w:b w:val="0"/>
          <w:i/>
        </w:rPr>
        <w:t>from</w:t>
      </w:r>
      <w:r w:rsidR="00A64B0E" w:rsidRPr="00A64B0E">
        <w:rPr>
          <w:b w:val="0"/>
        </w:rPr>
        <w:t xml:space="preserve"> </w:t>
      </w:r>
      <w:r w:rsidR="00A64B0E" w:rsidRPr="001E3704">
        <w:rPr>
          <w:b w:val="0"/>
          <w:i/>
        </w:rPr>
        <w:t>[1]).</w:t>
      </w:r>
    </w:p>
    <w:tbl>
      <w:tblPr>
        <w:tblStyle w:val="Tabellenraster"/>
        <w:tblW w:w="8887" w:type="dxa"/>
        <w:jc w:val="center"/>
        <w:tblInd w:w="152" w:type="dxa"/>
        <w:tblLayout w:type="fixed"/>
        <w:tblLook w:val="04A0" w:firstRow="1" w:lastRow="0" w:firstColumn="1" w:lastColumn="0" w:noHBand="0" w:noVBand="1"/>
      </w:tblPr>
      <w:tblGrid>
        <w:gridCol w:w="989"/>
        <w:gridCol w:w="567"/>
        <w:gridCol w:w="2369"/>
        <w:gridCol w:w="4962"/>
      </w:tblGrid>
      <w:tr w:rsidR="00E5397E" w:rsidRPr="001E3704" w:rsidTr="001E3704">
        <w:trPr>
          <w:trHeight w:val="293"/>
          <w:jc w:val="center"/>
        </w:trPr>
        <w:tc>
          <w:tcPr>
            <w:tcW w:w="989" w:type="dxa"/>
            <w:shd w:val="clear" w:color="auto" w:fill="D9D9D9" w:themeFill="background1" w:themeFillShade="D9"/>
            <w:vAlign w:val="center"/>
          </w:tcPr>
          <w:p w:rsidR="00E5397E" w:rsidRPr="008F7278" w:rsidRDefault="00E5397E" w:rsidP="001E3704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  <w:r w:rsidRPr="008F7278">
              <w:rPr>
                <w:b/>
                <w:sz w:val="18"/>
                <w:szCs w:val="18"/>
              </w:rPr>
              <w:t>Category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E5397E" w:rsidRPr="008F7278" w:rsidRDefault="00E5397E" w:rsidP="001E3704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  <w:r w:rsidRPr="008F7278">
              <w:rPr>
                <w:b/>
                <w:sz w:val="18"/>
                <w:szCs w:val="18"/>
              </w:rPr>
              <w:t>#</w:t>
            </w:r>
          </w:p>
        </w:tc>
        <w:tc>
          <w:tcPr>
            <w:tcW w:w="2369" w:type="dxa"/>
            <w:shd w:val="clear" w:color="auto" w:fill="D9D9D9" w:themeFill="background1" w:themeFillShade="D9"/>
            <w:vAlign w:val="center"/>
          </w:tcPr>
          <w:p w:rsidR="00E5397E" w:rsidRPr="008F7278" w:rsidRDefault="00E5397E" w:rsidP="001E3704">
            <w:pPr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8F7278">
              <w:rPr>
                <w:b/>
                <w:sz w:val="18"/>
                <w:szCs w:val="18"/>
              </w:rPr>
              <w:t>Heuristic</w:t>
            </w:r>
          </w:p>
        </w:tc>
        <w:tc>
          <w:tcPr>
            <w:tcW w:w="4962" w:type="dxa"/>
            <w:shd w:val="clear" w:color="auto" w:fill="D9D9D9" w:themeFill="background1" w:themeFillShade="D9"/>
            <w:vAlign w:val="center"/>
          </w:tcPr>
          <w:p w:rsidR="00E5397E" w:rsidRPr="008F7278" w:rsidRDefault="00E5397E" w:rsidP="001E3704">
            <w:pPr>
              <w:spacing w:before="0" w:after="0"/>
              <w:jc w:val="left"/>
              <w:rPr>
                <w:b/>
                <w:sz w:val="18"/>
                <w:szCs w:val="18"/>
              </w:rPr>
            </w:pPr>
            <w:r w:rsidRPr="008F7278">
              <w:rPr>
                <w:b/>
                <w:sz w:val="18"/>
                <w:szCs w:val="18"/>
              </w:rPr>
              <w:t>Description</w:t>
            </w:r>
          </w:p>
        </w:tc>
      </w:tr>
      <w:tr w:rsidR="00E5397E" w:rsidRPr="001E3704" w:rsidTr="001E3704">
        <w:trPr>
          <w:jc w:val="center"/>
        </w:trPr>
        <w:tc>
          <w:tcPr>
            <w:tcW w:w="989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E5397E" w:rsidRPr="008F7278" w:rsidRDefault="00E5397E" w:rsidP="001E3704">
            <w:pPr>
              <w:spacing w:before="0" w:after="0"/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8F7278">
              <w:rPr>
                <w:b/>
                <w:sz w:val="18"/>
                <w:szCs w:val="18"/>
              </w:rPr>
              <w:t>Physical Presentation</w:t>
            </w:r>
          </w:p>
        </w:tc>
        <w:tc>
          <w:tcPr>
            <w:tcW w:w="567" w:type="dxa"/>
            <w:vAlign w:val="center"/>
          </w:tcPr>
          <w:p w:rsidR="00E5397E" w:rsidRPr="001E3704" w:rsidRDefault="00E5397E" w:rsidP="001E3704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1</w:t>
            </w:r>
          </w:p>
        </w:tc>
        <w:tc>
          <w:tcPr>
            <w:tcW w:w="2369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Make text and interactive elements large and clear enough</w:t>
            </w:r>
          </w:p>
        </w:tc>
        <w:tc>
          <w:tcPr>
            <w:tcW w:w="4962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Default and typically rendered sizes of text and interactive elements should be large enough to be easy to read and manipulate.</w:t>
            </w:r>
          </w:p>
        </w:tc>
      </w:tr>
      <w:tr w:rsidR="00E5397E" w:rsidRPr="001E3704" w:rsidTr="001E3704">
        <w:trPr>
          <w:jc w:val="center"/>
        </w:trPr>
        <w:tc>
          <w:tcPr>
            <w:tcW w:w="989" w:type="dxa"/>
            <w:vMerge/>
            <w:shd w:val="clear" w:color="auto" w:fill="D9D9D9" w:themeFill="background1" w:themeFillShade="D9"/>
            <w:vAlign w:val="center"/>
          </w:tcPr>
          <w:p w:rsidR="00E5397E" w:rsidRPr="008F7278" w:rsidRDefault="00E5397E" w:rsidP="001E3704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5397E" w:rsidRPr="001E3704" w:rsidRDefault="00E5397E" w:rsidP="001E3704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2</w:t>
            </w:r>
          </w:p>
        </w:tc>
        <w:tc>
          <w:tcPr>
            <w:tcW w:w="2369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Make page layout clear</w:t>
            </w:r>
          </w:p>
        </w:tc>
        <w:tc>
          <w:tcPr>
            <w:tcW w:w="4962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Make sure that the layout of information on the page is clear, easy to read and reflects the organization of the material.</w:t>
            </w:r>
          </w:p>
        </w:tc>
      </w:tr>
      <w:tr w:rsidR="00E5397E" w:rsidRPr="001E3704" w:rsidTr="001E3704">
        <w:trPr>
          <w:jc w:val="center"/>
        </w:trPr>
        <w:tc>
          <w:tcPr>
            <w:tcW w:w="989" w:type="dxa"/>
            <w:vMerge/>
            <w:shd w:val="clear" w:color="auto" w:fill="D9D9D9" w:themeFill="background1" w:themeFillShade="D9"/>
            <w:vAlign w:val="center"/>
          </w:tcPr>
          <w:p w:rsidR="00E5397E" w:rsidRPr="008F7278" w:rsidRDefault="00E5397E" w:rsidP="001E3704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5397E" w:rsidRPr="001E3704" w:rsidRDefault="00E5397E" w:rsidP="001E3704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3</w:t>
            </w:r>
          </w:p>
        </w:tc>
        <w:tc>
          <w:tcPr>
            <w:tcW w:w="2369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Avoid short time-outs and display times</w:t>
            </w:r>
          </w:p>
        </w:tc>
        <w:tc>
          <w:tcPr>
            <w:tcW w:w="4962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Provide time-outs that are long enough for users to complete the task comfortably, and if information is displayed for a limited time, make sure it is long enough for users to read comfortably.</w:t>
            </w:r>
          </w:p>
        </w:tc>
      </w:tr>
      <w:tr w:rsidR="00E5397E" w:rsidRPr="001E3704" w:rsidTr="001E3704">
        <w:trPr>
          <w:jc w:val="center"/>
        </w:trPr>
        <w:tc>
          <w:tcPr>
            <w:tcW w:w="989" w:type="dxa"/>
            <w:vMerge/>
            <w:shd w:val="clear" w:color="auto" w:fill="D9D9D9" w:themeFill="background1" w:themeFillShade="D9"/>
            <w:vAlign w:val="center"/>
          </w:tcPr>
          <w:p w:rsidR="00E5397E" w:rsidRPr="008F7278" w:rsidRDefault="00E5397E" w:rsidP="001E3704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5397E" w:rsidRPr="001E3704" w:rsidRDefault="00E5397E" w:rsidP="001E3704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4</w:t>
            </w:r>
          </w:p>
        </w:tc>
        <w:tc>
          <w:tcPr>
            <w:tcW w:w="2369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Make key content and elements and changes to them salient</w:t>
            </w:r>
          </w:p>
        </w:tc>
        <w:tc>
          <w:tcPr>
            <w:tcW w:w="4962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Make sure the key content and interactive elements are clearly visible on the page and that changes to the page are clearly indicated.</w:t>
            </w:r>
          </w:p>
        </w:tc>
      </w:tr>
      <w:tr w:rsidR="00E5397E" w:rsidRPr="001E3704" w:rsidTr="001E3704">
        <w:trPr>
          <w:jc w:val="center"/>
        </w:trPr>
        <w:tc>
          <w:tcPr>
            <w:tcW w:w="989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E5397E" w:rsidRPr="008F7278" w:rsidRDefault="00E5397E" w:rsidP="001E3704">
            <w:pPr>
              <w:spacing w:before="0" w:after="0"/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8F7278">
              <w:rPr>
                <w:b/>
                <w:sz w:val="18"/>
                <w:szCs w:val="18"/>
              </w:rPr>
              <w:t>Content</w:t>
            </w:r>
          </w:p>
        </w:tc>
        <w:tc>
          <w:tcPr>
            <w:tcW w:w="567" w:type="dxa"/>
            <w:vAlign w:val="center"/>
          </w:tcPr>
          <w:p w:rsidR="00E5397E" w:rsidRPr="001E3704" w:rsidRDefault="00E5397E" w:rsidP="001E3704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5</w:t>
            </w:r>
          </w:p>
        </w:tc>
        <w:tc>
          <w:tcPr>
            <w:tcW w:w="2369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Provide relevant and appropriate content</w:t>
            </w:r>
          </w:p>
        </w:tc>
        <w:tc>
          <w:tcPr>
            <w:tcW w:w="4962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Ensure that content is relevant to users’ task and that it is appropriately and respectfully worded.</w:t>
            </w:r>
          </w:p>
        </w:tc>
      </w:tr>
      <w:tr w:rsidR="00E5397E" w:rsidRPr="001E3704" w:rsidTr="001E3704">
        <w:trPr>
          <w:jc w:val="center"/>
        </w:trPr>
        <w:tc>
          <w:tcPr>
            <w:tcW w:w="989" w:type="dxa"/>
            <w:vMerge/>
            <w:shd w:val="clear" w:color="auto" w:fill="D9D9D9" w:themeFill="background1" w:themeFillShade="D9"/>
            <w:vAlign w:val="center"/>
          </w:tcPr>
          <w:p w:rsidR="00E5397E" w:rsidRPr="008F7278" w:rsidRDefault="00E5397E" w:rsidP="001E3704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5397E" w:rsidRPr="001E3704" w:rsidRDefault="00E5397E" w:rsidP="001E3704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6</w:t>
            </w:r>
          </w:p>
        </w:tc>
        <w:tc>
          <w:tcPr>
            <w:tcW w:w="2369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Provide sufficient but not excessive content</w:t>
            </w:r>
          </w:p>
        </w:tc>
        <w:tc>
          <w:tcPr>
            <w:tcW w:w="4962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Provide sufficient content (including Help) so that user can complete their task but not excessive amounts of content that they are overwhelmed.</w:t>
            </w:r>
          </w:p>
        </w:tc>
      </w:tr>
      <w:tr w:rsidR="00E5397E" w:rsidRPr="001E3704" w:rsidTr="001E3704">
        <w:trPr>
          <w:jc w:val="center"/>
        </w:trPr>
        <w:tc>
          <w:tcPr>
            <w:tcW w:w="989" w:type="dxa"/>
            <w:vMerge/>
            <w:shd w:val="clear" w:color="auto" w:fill="D9D9D9" w:themeFill="background1" w:themeFillShade="D9"/>
            <w:vAlign w:val="center"/>
          </w:tcPr>
          <w:p w:rsidR="00E5397E" w:rsidRPr="008F7278" w:rsidRDefault="00E5397E" w:rsidP="001E3704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5397E" w:rsidRPr="001E3704" w:rsidRDefault="00E5397E" w:rsidP="001E3704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7</w:t>
            </w:r>
          </w:p>
        </w:tc>
        <w:tc>
          <w:tcPr>
            <w:tcW w:w="2369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Provide clear terms, abbreviations, avoid jargon</w:t>
            </w:r>
          </w:p>
        </w:tc>
        <w:tc>
          <w:tcPr>
            <w:tcW w:w="4962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Define all complex terms, jargon and explain abbreviations.</w:t>
            </w:r>
          </w:p>
        </w:tc>
      </w:tr>
      <w:tr w:rsidR="00E5397E" w:rsidRPr="001E3704" w:rsidTr="001E3704">
        <w:trPr>
          <w:cantSplit/>
          <w:trHeight w:val="1266"/>
          <w:jc w:val="center"/>
        </w:trPr>
        <w:tc>
          <w:tcPr>
            <w:tcW w:w="989" w:type="dxa"/>
            <w:shd w:val="clear" w:color="auto" w:fill="D9D9D9" w:themeFill="background1" w:themeFillShade="D9"/>
            <w:textDirection w:val="btLr"/>
            <w:vAlign w:val="center"/>
          </w:tcPr>
          <w:p w:rsidR="00E5397E" w:rsidRPr="008F7278" w:rsidRDefault="00E5397E" w:rsidP="001E3704">
            <w:pPr>
              <w:spacing w:before="0" w:after="0"/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8F7278">
              <w:rPr>
                <w:b/>
                <w:sz w:val="18"/>
                <w:szCs w:val="18"/>
              </w:rPr>
              <w:t>Information Architecture</w:t>
            </w:r>
          </w:p>
        </w:tc>
        <w:tc>
          <w:tcPr>
            <w:tcW w:w="567" w:type="dxa"/>
            <w:vAlign w:val="center"/>
          </w:tcPr>
          <w:p w:rsidR="00E5397E" w:rsidRPr="001E3704" w:rsidRDefault="00E5397E" w:rsidP="001E3704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8</w:t>
            </w:r>
          </w:p>
        </w:tc>
        <w:tc>
          <w:tcPr>
            <w:tcW w:w="2369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Provide clear, well-organized information structures</w:t>
            </w:r>
          </w:p>
        </w:tc>
        <w:tc>
          <w:tcPr>
            <w:tcW w:w="4962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Provide clear information structures that organize the content on the page and help users complete their task.</w:t>
            </w:r>
          </w:p>
        </w:tc>
      </w:tr>
      <w:tr w:rsidR="00E5397E" w:rsidRPr="001E3704" w:rsidTr="001E3704">
        <w:trPr>
          <w:jc w:val="center"/>
        </w:trPr>
        <w:tc>
          <w:tcPr>
            <w:tcW w:w="989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E5397E" w:rsidRPr="008F7278" w:rsidRDefault="00E5397E" w:rsidP="001E3704">
            <w:pPr>
              <w:spacing w:before="0" w:after="0"/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8F7278">
              <w:rPr>
                <w:b/>
                <w:sz w:val="18"/>
                <w:szCs w:val="18"/>
              </w:rPr>
              <w:t>Interactivity</w:t>
            </w:r>
          </w:p>
        </w:tc>
        <w:tc>
          <w:tcPr>
            <w:tcW w:w="567" w:type="dxa"/>
            <w:vAlign w:val="center"/>
          </w:tcPr>
          <w:p w:rsidR="00E5397E" w:rsidRPr="001E3704" w:rsidRDefault="00E5397E" w:rsidP="001E3704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9</w:t>
            </w:r>
          </w:p>
        </w:tc>
        <w:tc>
          <w:tcPr>
            <w:tcW w:w="2369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How and why</w:t>
            </w:r>
          </w:p>
        </w:tc>
        <w:tc>
          <w:tcPr>
            <w:tcW w:w="4962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Provide users with clear explanations of how the interactivity works and why things are happening.</w:t>
            </w:r>
          </w:p>
        </w:tc>
      </w:tr>
      <w:tr w:rsidR="00E5397E" w:rsidRPr="001E3704" w:rsidTr="001E3704">
        <w:trPr>
          <w:jc w:val="center"/>
        </w:trPr>
        <w:tc>
          <w:tcPr>
            <w:tcW w:w="989" w:type="dxa"/>
            <w:vMerge/>
            <w:shd w:val="clear" w:color="auto" w:fill="D9D9D9" w:themeFill="background1" w:themeFillShade="D9"/>
            <w:vAlign w:val="center"/>
          </w:tcPr>
          <w:p w:rsidR="00E5397E" w:rsidRPr="008F7278" w:rsidRDefault="00E5397E" w:rsidP="001E3704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5397E" w:rsidRPr="001E3704" w:rsidRDefault="00E5397E" w:rsidP="001E3704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10</w:t>
            </w:r>
          </w:p>
        </w:tc>
        <w:tc>
          <w:tcPr>
            <w:tcW w:w="2369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Clear labels and instructions</w:t>
            </w:r>
          </w:p>
        </w:tc>
        <w:tc>
          <w:tcPr>
            <w:tcW w:w="4962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 xml:space="preserve">Provide clear labels and instructions for all interactive elements. </w:t>
            </w:r>
            <w:r w:rsidRPr="001E3704">
              <w:rPr>
                <w:sz w:val="18"/>
                <w:szCs w:val="18"/>
              </w:rPr>
              <w:lastRenderedPageBreak/>
              <w:t>Follow web conventions for labels and instructions (e.g. use of asterisk for mandatory elements).</w:t>
            </w:r>
          </w:p>
        </w:tc>
      </w:tr>
      <w:tr w:rsidR="00E5397E" w:rsidRPr="001E3704" w:rsidTr="001E3704">
        <w:trPr>
          <w:jc w:val="center"/>
        </w:trPr>
        <w:tc>
          <w:tcPr>
            <w:tcW w:w="989" w:type="dxa"/>
            <w:vMerge/>
            <w:shd w:val="clear" w:color="auto" w:fill="D9D9D9" w:themeFill="background1" w:themeFillShade="D9"/>
            <w:vAlign w:val="center"/>
          </w:tcPr>
          <w:p w:rsidR="00E5397E" w:rsidRPr="008F7278" w:rsidRDefault="00E5397E" w:rsidP="001E3704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5397E" w:rsidRPr="001E3704" w:rsidRDefault="00E5397E" w:rsidP="001E3704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11</w:t>
            </w:r>
          </w:p>
        </w:tc>
        <w:tc>
          <w:tcPr>
            <w:tcW w:w="2369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Avoid duplication/ excessive effort by users</w:t>
            </w:r>
          </w:p>
        </w:tc>
        <w:tc>
          <w:tcPr>
            <w:tcW w:w="4962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Do not ask users to provide the same information more than once and do not ask for excessive effort when this could be achieved more efficiently by the system.</w:t>
            </w:r>
          </w:p>
        </w:tc>
      </w:tr>
      <w:tr w:rsidR="00E5397E" w:rsidRPr="001E3704" w:rsidTr="001E3704">
        <w:trPr>
          <w:jc w:val="center"/>
        </w:trPr>
        <w:tc>
          <w:tcPr>
            <w:tcW w:w="989" w:type="dxa"/>
            <w:vMerge/>
            <w:shd w:val="clear" w:color="auto" w:fill="D9D9D9" w:themeFill="background1" w:themeFillShade="D9"/>
            <w:vAlign w:val="center"/>
          </w:tcPr>
          <w:p w:rsidR="00E5397E" w:rsidRPr="008F7278" w:rsidRDefault="00E5397E" w:rsidP="001E3704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5397E" w:rsidRPr="001E3704" w:rsidRDefault="00E5397E" w:rsidP="001E3704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12</w:t>
            </w:r>
          </w:p>
        </w:tc>
        <w:tc>
          <w:tcPr>
            <w:tcW w:w="2369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Make input formats clear and easy</w:t>
            </w:r>
          </w:p>
        </w:tc>
        <w:tc>
          <w:tcPr>
            <w:tcW w:w="4962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Make clear in advance what format of information is required from users. Use input formats that are easy for users, such as words for months rather than numbers.</w:t>
            </w:r>
          </w:p>
        </w:tc>
      </w:tr>
      <w:tr w:rsidR="00E5397E" w:rsidRPr="001E3704" w:rsidTr="001E3704">
        <w:trPr>
          <w:jc w:val="center"/>
        </w:trPr>
        <w:tc>
          <w:tcPr>
            <w:tcW w:w="989" w:type="dxa"/>
            <w:vMerge/>
            <w:shd w:val="clear" w:color="auto" w:fill="D9D9D9" w:themeFill="background1" w:themeFillShade="D9"/>
            <w:vAlign w:val="center"/>
          </w:tcPr>
          <w:p w:rsidR="00E5397E" w:rsidRPr="008F7278" w:rsidRDefault="00E5397E" w:rsidP="001E3704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5397E" w:rsidRPr="001E3704" w:rsidRDefault="00E5397E" w:rsidP="001E3704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13</w:t>
            </w:r>
          </w:p>
        </w:tc>
        <w:tc>
          <w:tcPr>
            <w:tcW w:w="2369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Provide feedback on user actions and system progress</w:t>
            </w:r>
          </w:p>
        </w:tc>
        <w:tc>
          <w:tcPr>
            <w:tcW w:w="4962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Provide feedback to users on their actions and if a system process will take time, on its progress.</w:t>
            </w:r>
          </w:p>
        </w:tc>
      </w:tr>
      <w:tr w:rsidR="00E5397E" w:rsidRPr="001E3704" w:rsidTr="001E3704">
        <w:trPr>
          <w:jc w:val="center"/>
        </w:trPr>
        <w:tc>
          <w:tcPr>
            <w:tcW w:w="989" w:type="dxa"/>
            <w:vMerge/>
            <w:shd w:val="clear" w:color="auto" w:fill="D9D9D9" w:themeFill="background1" w:themeFillShade="D9"/>
            <w:vAlign w:val="center"/>
          </w:tcPr>
          <w:p w:rsidR="00E5397E" w:rsidRPr="008F7278" w:rsidRDefault="00E5397E" w:rsidP="001E3704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5397E" w:rsidRPr="001E3704" w:rsidRDefault="00E5397E" w:rsidP="001E3704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14</w:t>
            </w:r>
          </w:p>
        </w:tc>
        <w:tc>
          <w:tcPr>
            <w:tcW w:w="2369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Make the sequence of interaction logical</w:t>
            </w:r>
          </w:p>
        </w:tc>
        <w:tc>
          <w:tcPr>
            <w:tcW w:w="4962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Make the sequence of interaction logical for users (e.g. users who are native speakers of European languages typically work down a page from top left to bottom right, so provide the Next button at the bottom right).</w:t>
            </w:r>
          </w:p>
        </w:tc>
      </w:tr>
      <w:tr w:rsidR="00E5397E" w:rsidRPr="001E3704" w:rsidTr="001E3704">
        <w:trPr>
          <w:jc w:val="center"/>
        </w:trPr>
        <w:tc>
          <w:tcPr>
            <w:tcW w:w="989" w:type="dxa"/>
            <w:vMerge/>
            <w:shd w:val="clear" w:color="auto" w:fill="D9D9D9" w:themeFill="background1" w:themeFillShade="D9"/>
            <w:vAlign w:val="center"/>
          </w:tcPr>
          <w:p w:rsidR="00E5397E" w:rsidRPr="008F7278" w:rsidRDefault="00E5397E" w:rsidP="001E3704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5397E" w:rsidRPr="001E3704" w:rsidRDefault="00E5397E" w:rsidP="001E3704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15</w:t>
            </w:r>
          </w:p>
        </w:tc>
        <w:tc>
          <w:tcPr>
            <w:tcW w:w="2369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Provide a logical and complete set of options</w:t>
            </w:r>
          </w:p>
        </w:tc>
        <w:tc>
          <w:tcPr>
            <w:tcW w:w="4962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Ensure that any set of options includes all the options users might need and that the set of options will be logical to users.</w:t>
            </w:r>
          </w:p>
        </w:tc>
      </w:tr>
      <w:tr w:rsidR="00E5397E" w:rsidRPr="001E3704" w:rsidTr="001E3704">
        <w:trPr>
          <w:jc w:val="center"/>
        </w:trPr>
        <w:tc>
          <w:tcPr>
            <w:tcW w:w="989" w:type="dxa"/>
            <w:vMerge/>
            <w:shd w:val="clear" w:color="auto" w:fill="D9D9D9" w:themeFill="background1" w:themeFillShade="D9"/>
            <w:vAlign w:val="center"/>
          </w:tcPr>
          <w:p w:rsidR="00E5397E" w:rsidRPr="008F7278" w:rsidRDefault="00E5397E" w:rsidP="001E3704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5397E" w:rsidRPr="001E3704" w:rsidRDefault="00E5397E" w:rsidP="001E3704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16</w:t>
            </w:r>
          </w:p>
        </w:tc>
        <w:tc>
          <w:tcPr>
            <w:tcW w:w="2369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Follow conventions for interaction</w:t>
            </w:r>
          </w:p>
        </w:tc>
        <w:tc>
          <w:tcPr>
            <w:tcW w:w="4962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Unless there is a very particular reason not to, follow web and logical conventions in the interaction (e.g. follow a logical tab order between interactive elements).</w:t>
            </w:r>
          </w:p>
        </w:tc>
      </w:tr>
      <w:tr w:rsidR="00E5397E" w:rsidRPr="001E3704" w:rsidTr="001E3704">
        <w:trPr>
          <w:jc w:val="center"/>
        </w:trPr>
        <w:tc>
          <w:tcPr>
            <w:tcW w:w="989" w:type="dxa"/>
            <w:vMerge/>
            <w:shd w:val="clear" w:color="auto" w:fill="D9D9D9" w:themeFill="background1" w:themeFillShade="D9"/>
            <w:vAlign w:val="center"/>
          </w:tcPr>
          <w:p w:rsidR="00E5397E" w:rsidRPr="008F7278" w:rsidRDefault="00E5397E" w:rsidP="001E3704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5397E" w:rsidRPr="001E3704" w:rsidRDefault="00E5397E" w:rsidP="001E3704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17</w:t>
            </w:r>
          </w:p>
        </w:tc>
        <w:tc>
          <w:tcPr>
            <w:tcW w:w="2369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Provide the interactive functionality users will need and expect</w:t>
            </w:r>
          </w:p>
        </w:tc>
        <w:tc>
          <w:tcPr>
            <w:tcW w:w="4962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Provide all the interactive functionality that users will need to complete their task and that they would expect in the situation (e.g. is a search needed or provided?).</w:t>
            </w:r>
          </w:p>
        </w:tc>
      </w:tr>
      <w:tr w:rsidR="00E5397E" w:rsidRPr="001E3704" w:rsidTr="001E3704">
        <w:trPr>
          <w:jc w:val="center"/>
        </w:trPr>
        <w:tc>
          <w:tcPr>
            <w:tcW w:w="989" w:type="dxa"/>
            <w:vMerge/>
            <w:shd w:val="clear" w:color="auto" w:fill="D9D9D9" w:themeFill="background1" w:themeFillShade="D9"/>
            <w:vAlign w:val="center"/>
          </w:tcPr>
          <w:p w:rsidR="00E5397E" w:rsidRPr="008F7278" w:rsidRDefault="00E5397E" w:rsidP="001E3704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5397E" w:rsidRPr="001E3704" w:rsidRDefault="00E5397E" w:rsidP="001E3704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18</w:t>
            </w:r>
          </w:p>
        </w:tc>
        <w:tc>
          <w:tcPr>
            <w:tcW w:w="2369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Indicate if links go to an external site or to another webpage</w:t>
            </w:r>
          </w:p>
        </w:tc>
        <w:tc>
          <w:tcPr>
            <w:tcW w:w="4962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If a link goes to another website or opens a different type of resource (e.g. PDF document) indicate this in advance.</w:t>
            </w:r>
          </w:p>
        </w:tc>
      </w:tr>
      <w:tr w:rsidR="00E5397E" w:rsidRPr="001E3704" w:rsidTr="001E3704">
        <w:trPr>
          <w:jc w:val="center"/>
        </w:trPr>
        <w:tc>
          <w:tcPr>
            <w:tcW w:w="989" w:type="dxa"/>
            <w:vMerge/>
            <w:shd w:val="clear" w:color="auto" w:fill="D9D9D9" w:themeFill="background1" w:themeFillShade="D9"/>
            <w:vAlign w:val="center"/>
          </w:tcPr>
          <w:p w:rsidR="00E5397E" w:rsidRPr="008F7278" w:rsidRDefault="00E5397E" w:rsidP="001E3704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5397E" w:rsidRPr="001E3704" w:rsidRDefault="00E5397E" w:rsidP="001E3704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19</w:t>
            </w:r>
          </w:p>
        </w:tc>
        <w:tc>
          <w:tcPr>
            <w:tcW w:w="2369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Interactive and non-interactive elements should be clearly distinguished</w:t>
            </w:r>
          </w:p>
        </w:tc>
        <w:tc>
          <w:tcPr>
            <w:tcW w:w="4962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Elements which are interactive should be clearly indicated as such, and element which are not interactive should not look interactive.</w:t>
            </w:r>
          </w:p>
        </w:tc>
      </w:tr>
      <w:tr w:rsidR="00E5397E" w:rsidRPr="001E3704" w:rsidTr="001E3704">
        <w:trPr>
          <w:jc w:val="center"/>
        </w:trPr>
        <w:tc>
          <w:tcPr>
            <w:tcW w:w="989" w:type="dxa"/>
            <w:vMerge/>
            <w:shd w:val="clear" w:color="auto" w:fill="D9D9D9" w:themeFill="background1" w:themeFillShade="D9"/>
            <w:vAlign w:val="center"/>
          </w:tcPr>
          <w:p w:rsidR="00E5397E" w:rsidRPr="008F7278" w:rsidRDefault="00E5397E" w:rsidP="001E3704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5397E" w:rsidRPr="001E3704" w:rsidRDefault="00E5397E" w:rsidP="001E3704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20</w:t>
            </w:r>
          </w:p>
        </w:tc>
        <w:tc>
          <w:tcPr>
            <w:tcW w:w="2369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Group interactive elements clearly and logically</w:t>
            </w:r>
          </w:p>
        </w:tc>
        <w:tc>
          <w:tcPr>
            <w:tcW w:w="4962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Group interactive elements and the labels and text associated with them in ways that make their functions clear.</w:t>
            </w:r>
          </w:p>
        </w:tc>
      </w:tr>
      <w:tr w:rsidR="00E5397E" w:rsidRPr="001E3704" w:rsidTr="001E3704">
        <w:trPr>
          <w:jc w:val="center"/>
        </w:trPr>
        <w:tc>
          <w:tcPr>
            <w:tcW w:w="989" w:type="dxa"/>
            <w:vMerge/>
            <w:shd w:val="clear" w:color="auto" w:fill="D9D9D9" w:themeFill="background1" w:themeFillShade="D9"/>
            <w:vAlign w:val="center"/>
          </w:tcPr>
          <w:p w:rsidR="00E5397E" w:rsidRPr="008F7278" w:rsidRDefault="00E5397E" w:rsidP="001E3704">
            <w:pPr>
              <w:spacing w:before="0"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5397E" w:rsidRPr="001E3704" w:rsidRDefault="00E5397E" w:rsidP="001E3704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21</w:t>
            </w:r>
          </w:p>
        </w:tc>
        <w:tc>
          <w:tcPr>
            <w:tcW w:w="2369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Provide informative error messages and error recovery</w:t>
            </w:r>
          </w:p>
        </w:tc>
        <w:tc>
          <w:tcPr>
            <w:tcW w:w="4962" w:type="dxa"/>
            <w:vAlign w:val="center"/>
          </w:tcPr>
          <w:p w:rsidR="00E5397E" w:rsidRPr="001E3704" w:rsidRDefault="00E5397E" w:rsidP="001E3704">
            <w:pPr>
              <w:spacing w:before="0" w:after="0"/>
              <w:jc w:val="left"/>
              <w:rPr>
                <w:sz w:val="18"/>
                <w:szCs w:val="18"/>
              </w:rPr>
            </w:pPr>
            <w:r w:rsidRPr="001E3704">
              <w:rPr>
                <w:sz w:val="18"/>
                <w:szCs w:val="18"/>
              </w:rPr>
              <w:t>Provide error messages that explain the problem in the users’ language and ways to recover from errors.</w:t>
            </w:r>
          </w:p>
        </w:tc>
      </w:tr>
    </w:tbl>
    <w:p w:rsidR="001E3704" w:rsidRDefault="001E3704" w:rsidP="001D78F0"/>
    <w:p w:rsidR="00934E87" w:rsidRDefault="001E3704" w:rsidP="001D78F0">
      <w:r>
        <w:t>We chose to use</w:t>
      </w:r>
      <w:r w:rsidR="00C71D4F">
        <w:t xml:space="preserve"> this set of </w:t>
      </w:r>
      <w:r w:rsidR="00084BAE">
        <w:t>heuristics</w:t>
      </w:r>
      <w:r w:rsidR="00C71D4F">
        <w:t xml:space="preserve"> due to the</w:t>
      </w:r>
      <w:r>
        <w:t>ir focus on the increasing interactivity of web applications which is in stark contrast to the more traditional</w:t>
      </w:r>
      <w:r w:rsidR="00311B1F">
        <w:t xml:space="preserve"> web sites</w:t>
      </w:r>
      <w:r w:rsidR="00E5397E">
        <w:t xml:space="preserve"> </w:t>
      </w:r>
      <w:r>
        <w:t>at</w:t>
      </w:r>
      <w:r w:rsidR="00E5397E">
        <w:t xml:space="preserve"> which previous</w:t>
      </w:r>
      <w:r w:rsidR="00311B1F">
        <w:t xml:space="preserve"> heuristics</w:t>
      </w:r>
      <w:r w:rsidR="00E5397E">
        <w:t>,</w:t>
      </w:r>
      <w:r w:rsidR="00311B1F">
        <w:t xml:space="preserve"> such as Nielsen’s </w:t>
      </w:r>
      <w:r>
        <w:t xml:space="preserve">seminal </w:t>
      </w:r>
      <w:r w:rsidR="00311B1F">
        <w:t>heuristics [2]</w:t>
      </w:r>
      <w:r w:rsidR="00E5397E">
        <w:t>, were targeted</w:t>
      </w:r>
      <w:r w:rsidR="00311B1F">
        <w:t xml:space="preserve">. </w:t>
      </w:r>
    </w:p>
    <w:p w:rsidR="00213E4E" w:rsidRDefault="001D78F0" w:rsidP="001D78F0">
      <w:r>
        <w:t xml:space="preserve">During the evaluation, the severity of identified </w:t>
      </w:r>
      <w:r w:rsidR="001E3704">
        <w:t xml:space="preserve">usability </w:t>
      </w:r>
      <w:r>
        <w:t xml:space="preserve">problems was classified using </w:t>
      </w:r>
      <w:r w:rsidR="00213E4E">
        <w:t>Nielsen’s Severity Rank</w:t>
      </w:r>
      <w:r w:rsidR="001E3704">
        <w:t>ing</w:t>
      </w:r>
      <w:r>
        <w:rPr>
          <w:rStyle w:val="Funotenzeichen"/>
        </w:rPr>
        <w:footnoteReference w:id="2"/>
      </w:r>
      <w:r w:rsidR="004F0D1D">
        <w:t xml:space="preserve"> (see </w:t>
      </w:r>
      <w:r w:rsidR="004F0D1D">
        <w:fldChar w:fldCharType="begin"/>
      </w:r>
      <w:r w:rsidR="004F0D1D">
        <w:instrText xml:space="preserve"> REF _Ref374520843 \h </w:instrText>
      </w:r>
      <w:r w:rsidR="004F0D1D">
        <w:fldChar w:fldCharType="separate"/>
      </w:r>
      <w:r w:rsidR="004F0D1D">
        <w:t xml:space="preserve">Table </w:t>
      </w:r>
      <w:r w:rsidR="004F0D1D">
        <w:rPr>
          <w:noProof/>
        </w:rPr>
        <w:t>2</w:t>
      </w:r>
      <w:r w:rsidR="004F0D1D">
        <w:fldChar w:fldCharType="end"/>
      </w:r>
      <w:r w:rsidR="004F0D1D">
        <w:t>)</w:t>
      </w:r>
      <w:r w:rsidR="001E3704">
        <w:t>.</w:t>
      </w:r>
    </w:p>
    <w:p w:rsidR="004F0D1D" w:rsidRDefault="004F0D1D" w:rsidP="001E3704">
      <w:pPr>
        <w:pStyle w:val="Beschriftung"/>
        <w:keepNext/>
        <w:jc w:val="center"/>
      </w:pPr>
      <w:bookmarkStart w:id="1" w:name="_Ref374520843"/>
      <w:r>
        <w:t xml:space="preserve">Table </w:t>
      </w:r>
      <w:fldSimple w:instr=" SEQ Table \* ARABIC ">
        <w:r w:rsidR="007A690C">
          <w:rPr>
            <w:noProof/>
          </w:rPr>
          <w:t>2</w:t>
        </w:r>
      </w:fldSimple>
      <w:bookmarkEnd w:id="1"/>
      <w:r w:rsidR="001E3704">
        <w:rPr>
          <w:noProof/>
        </w:rPr>
        <w:t xml:space="preserve">: </w:t>
      </w:r>
      <w:r w:rsidRPr="001E3704">
        <w:rPr>
          <w:b w:val="0"/>
          <w:i/>
        </w:rPr>
        <w:t>Nielsen's Severity Rank</w:t>
      </w:r>
      <w:r w:rsidR="001E3704" w:rsidRPr="001E3704">
        <w:rPr>
          <w:b w:val="0"/>
          <w:i/>
        </w:rPr>
        <w:t>ings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096"/>
        <w:gridCol w:w="6946"/>
      </w:tblGrid>
      <w:tr w:rsidR="00E5397E" w:rsidRPr="001E3704" w:rsidTr="001E3704">
        <w:trPr>
          <w:trHeight w:val="113"/>
          <w:jc w:val="center"/>
        </w:trPr>
        <w:tc>
          <w:tcPr>
            <w:tcW w:w="1096" w:type="dxa"/>
            <w:shd w:val="clear" w:color="auto" w:fill="D9D9D9" w:themeFill="background1" w:themeFillShade="D9"/>
            <w:vAlign w:val="center"/>
          </w:tcPr>
          <w:p w:rsidR="00E5397E" w:rsidRPr="008F7278" w:rsidRDefault="001E3704" w:rsidP="001E3704">
            <w:pPr>
              <w:spacing w:before="0" w:after="0"/>
              <w:jc w:val="center"/>
              <w:rPr>
                <w:b/>
                <w:sz w:val="20"/>
              </w:rPr>
            </w:pPr>
            <w:r w:rsidRPr="008F7278">
              <w:rPr>
                <w:b/>
                <w:sz w:val="20"/>
              </w:rPr>
              <w:t xml:space="preserve">Severity </w:t>
            </w:r>
            <w:r w:rsidR="00E5397E" w:rsidRPr="008F7278">
              <w:rPr>
                <w:b/>
                <w:sz w:val="20"/>
              </w:rPr>
              <w:t>#</w:t>
            </w:r>
          </w:p>
        </w:tc>
        <w:tc>
          <w:tcPr>
            <w:tcW w:w="6946" w:type="dxa"/>
            <w:shd w:val="clear" w:color="auto" w:fill="D9D9D9" w:themeFill="background1" w:themeFillShade="D9"/>
            <w:vAlign w:val="center"/>
          </w:tcPr>
          <w:p w:rsidR="00E5397E" w:rsidRPr="008F7278" w:rsidRDefault="00E5397E" w:rsidP="001E3704">
            <w:pPr>
              <w:spacing w:before="0" w:after="0"/>
              <w:jc w:val="left"/>
              <w:rPr>
                <w:b/>
                <w:sz w:val="20"/>
              </w:rPr>
            </w:pPr>
            <w:r w:rsidRPr="008F7278">
              <w:rPr>
                <w:b/>
                <w:sz w:val="20"/>
              </w:rPr>
              <w:t>Description</w:t>
            </w:r>
          </w:p>
        </w:tc>
      </w:tr>
      <w:tr w:rsidR="00213E4E" w:rsidRPr="001E3704" w:rsidTr="001E3704">
        <w:trPr>
          <w:trHeight w:val="113"/>
          <w:jc w:val="center"/>
        </w:trPr>
        <w:tc>
          <w:tcPr>
            <w:tcW w:w="1096" w:type="dxa"/>
            <w:shd w:val="clear" w:color="auto" w:fill="D9D9D9" w:themeFill="background1" w:themeFillShade="D9"/>
            <w:vAlign w:val="center"/>
          </w:tcPr>
          <w:p w:rsidR="00213E4E" w:rsidRPr="008F7278" w:rsidRDefault="00213E4E" w:rsidP="001E3704">
            <w:pPr>
              <w:spacing w:before="0" w:after="0"/>
              <w:jc w:val="center"/>
              <w:rPr>
                <w:b/>
                <w:sz w:val="20"/>
              </w:rPr>
            </w:pPr>
            <w:r w:rsidRPr="008F7278">
              <w:rPr>
                <w:b/>
                <w:sz w:val="20"/>
              </w:rPr>
              <w:t>0</w:t>
            </w:r>
          </w:p>
        </w:tc>
        <w:tc>
          <w:tcPr>
            <w:tcW w:w="6946" w:type="dxa"/>
            <w:vAlign w:val="center"/>
          </w:tcPr>
          <w:p w:rsidR="00213E4E" w:rsidRPr="001E3704" w:rsidRDefault="00213E4E" w:rsidP="001E3704">
            <w:pPr>
              <w:spacing w:before="0" w:after="0"/>
              <w:jc w:val="left"/>
              <w:rPr>
                <w:sz w:val="20"/>
              </w:rPr>
            </w:pPr>
            <w:r w:rsidRPr="001E3704">
              <w:rPr>
                <w:sz w:val="20"/>
              </w:rPr>
              <w:t xml:space="preserve">I don't agree that this is a usability problem at all </w:t>
            </w:r>
          </w:p>
        </w:tc>
      </w:tr>
      <w:tr w:rsidR="00213E4E" w:rsidRPr="001E3704" w:rsidTr="001E3704">
        <w:trPr>
          <w:trHeight w:val="113"/>
          <w:jc w:val="center"/>
        </w:trPr>
        <w:tc>
          <w:tcPr>
            <w:tcW w:w="1096" w:type="dxa"/>
            <w:shd w:val="clear" w:color="auto" w:fill="D9D9D9" w:themeFill="background1" w:themeFillShade="D9"/>
            <w:vAlign w:val="center"/>
          </w:tcPr>
          <w:p w:rsidR="00213E4E" w:rsidRPr="008F7278" w:rsidRDefault="00213E4E" w:rsidP="001E3704">
            <w:pPr>
              <w:spacing w:before="0" w:after="0"/>
              <w:jc w:val="center"/>
              <w:rPr>
                <w:b/>
                <w:sz w:val="20"/>
              </w:rPr>
            </w:pPr>
            <w:r w:rsidRPr="008F7278">
              <w:rPr>
                <w:b/>
                <w:sz w:val="20"/>
              </w:rPr>
              <w:t>1</w:t>
            </w:r>
          </w:p>
        </w:tc>
        <w:tc>
          <w:tcPr>
            <w:tcW w:w="6946" w:type="dxa"/>
            <w:vAlign w:val="center"/>
          </w:tcPr>
          <w:p w:rsidR="00213E4E" w:rsidRPr="001E3704" w:rsidRDefault="00213E4E" w:rsidP="001E3704">
            <w:pPr>
              <w:spacing w:before="0" w:after="0"/>
              <w:jc w:val="left"/>
              <w:rPr>
                <w:sz w:val="20"/>
              </w:rPr>
            </w:pPr>
            <w:r w:rsidRPr="001E3704">
              <w:rPr>
                <w:sz w:val="20"/>
              </w:rPr>
              <w:t xml:space="preserve">Cosmetic problem only: need not be fixed unless extra time is available on project </w:t>
            </w:r>
          </w:p>
        </w:tc>
      </w:tr>
      <w:tr w:rsidR="00213E4E" w:rsidRPr="001E3704" w:rsidTr="001E3704">
        <w:trPr>
          <w:trHeight w:val="113"/>
          <w:jc w:val="center"/>
        </w:trPr>
        <w:tc>
          <w:tcPr>
            <w:tcW w:w="1096" w:type="dxa"/>
            <w:shd w:val="clear" w:color="auto" w:fill="D9D9D9" w:themeFill="background1" w:themeFillShade="D9"/>
            <w:vAlign w:val="center"/>
          </w:tcPr>
          <w:p w:rsidR="00213E4E" w:rsidRPr="008F7278" w:rsidRDefault="00213E4E" w:rsidP="001E3704">
            <w:pPr>
              <w:spacing w:before="0" w:after="0"/>
              <w:jc w:val="center"/>
              <w:rPr>
                <w:b/>
                <w:sz w:val="20"/>
              </w:rPr>
            </w:pPr>
            <w:r w:rsidRPr="008F7278">
              <w:rPr>
                <w:b/>
                <w:sz w:val="20"/>
              </w:rPr>
              <w:t>2</w:t>
            </w:r>
          </w:p>
        </w:tc>
        <w:tc>
          <w:tcPr>
            <w:tcW w:w="6946" w:type="dxa"/>
            <w:vAlign w:val="center"/>
          </w:tcPr>
          <w:p w:rsidR="00213E4E" w:rsidRPr="001E3704" w:rsidRDefault="00213E4E" w:rsidP="001E3704">
            <w:pPr>
              <w:spacing w:before="0" w:after="0"/>
              <w:jc w:val="left"/>
              <w:rPr>
                <w:sz w:val="20"/>
              </w:rPr>
            </w:pPr>
            <w:r w:rsidRPr="001E3704">
              <w:rPr>
                <w:sz w:val="20"/>
              </w:rPr>
              <w:t xml:space="preserve">Minor usability problem: fixing this should be given low priority </w:t>
            </w:r>
          </w:p>
        </w:tc>
      </w:tr>
      <w:tr w:rsidR="00213E4E" w:rsidRPr="001E3704" w:rsidTr="001E3704">
        <w:trPr>
          <w:trHeight w:val="113"/>
          <w:jc w:val="center"/>
        </w:trPr>
        <w:tc>
          <w:tcPr>
            <w:tcW w:w="1096" w:type="dxa"/>
            <w:shd w:val="clear" w:color="auto" w:fill="D9D9D9" w:themeFill="background1" w:themeFillShade="D9"/>
            <w:vAlign w:val="center"/>
          </w:tcPr>
          <w:p w:rsidR="00213E4E" w:rsidRPr="008F7278" w:rsidRDefault="00213E4E" w:rsidP="001E3704">
            <w:pPr>
              <w:spacing w:before="0" w:after="0"/>
              <w:jc w:val="center"/>
              <w:rPr>
                <w:b/>
                <w:sz w:val="20"/>
              </w:rPr>
            </w:pPr>
            <w:r w:rsidRPr="008F7278">
              <w:rPr>
                <w:b/>
                <w:sz w:val="20"/>
              </w:rPr>
              <w:t>3</w:t>
            </w:r>
          </w:p>
        </w:tc>
        <w:tc>
          <w:tcPr>
            <w:tcW w:w="6946" w:type="dxa"/>
            <w:vAlign w:val="center"/>
          </w:tcPr>
          <w:p w:rsidR="00213E4E" w:rsidRPr="001E3704" w:rsidRDefault="00213E4E" w:rsidP="001E3704">
            <w:pPr>
              <w:spacing w:before="0" w:after="0"/>
              <w:jc w:val="left"/>
              <w:rPr>
                <w:sz w:val="20"/>
              </w:rPr>
            </w:pPr>
            <w:r w:rsidRPr="001E3704">
              <w:rPr>
                <w:sz w:val="20"/>
              </w:rPr>
              <w:t xml:space="preserve">Major usability problem: important to fix, so should be given high priority </w:t>
            </w:r>
          </w:p>
        </w:tc>
      </w:tr>
      <w:tr w:rsidR="00213E4E" w:rsidRPr="001E3704" w:rsidTr="001E3704">
        <w:trPr>
          <w:trHeight w:val="113"/>
          <w:jc w:val="center"/>
        </w:trPr>
        <w:tc>
          <w:tcPr>
            <w:tcW w:w="1096" w:type="dxa"/>
            <w:shd w:val="clear" w:color="auto" w:fill="D9D9D9" w:themeFill="background1" w:themeFillShade="D9"/>
            <w:vAlign w:val="center"/>
          </w:tcPr>
          <w:p w:rsidR="00213E4E" w:rsidRPr="008F7278" w:rsidRDefault="00213E4E" w:rsidP="001E3704">
            <w:pPr>
              <w:spacing w:before="0" w:after="0"/>
              <w:jc w:val="center"/>
              <w:rPr>
                <w:b/>
                <w:sz w:val="20"/>
              </w:rPr>
            </w:pPr>
            <w:r w:rsidRPr="008F7278">
              <w:rPr>
                <w:b/>
                <w:sz w:val="20"/>
              </w:rPr>
              <w:t>4</w:t>
            </w:r>
          </w:p>
        </w:tc>
        <w:tc>
          <w:tcPr>
            <w:tcW w:w="6946" w:type="dxa"/>
            <w:vAlign w:val="center"/>
          </w:tcPr>
          <w:p w:rsidR="00213E4E" w:rsidRPr="001E3704" w:rsidRDefault="00213E4E" w:rsidP="001E3704">
            <w:pPr>
              <w:spacing w:before="0" w:after="0"/>
              <w:jc w:val="left"/>
              <w:rPr>
                <w:sz w:val="20"/>
              </w:rPr>
            </w:pPr>
            <w:r w:rsidRPr="001E3704">
              <w:rPr>
                <w:sz w:val="20"/>
              </w:rPr>
              <w:t>Usability catastrophe: imperative to fix this before product can be released</w:t>
            </w:r>
          </w:p>
        </w:tc>
      </w:tr>
    </w:tbl>
    <w:p w:rsidR="00C71D4F" w:rsidRDefault="001E3704" w:rsidP="00C71D4F">
      <w:r>
        <w:t xml:space="preserve">Evaluation of the Greenland application was based on the assumption that the application is targeted at exclusive use by </w:t>
      </w:r>
      <w:r w:rsidR="00374130">
        <w:t>domain experts</w:t>
      </w:r>
      <w:r>
        <w:t xml:space="preserve">; it was therefore assumed that </w:t>
      </w:r>
      <w:r w:rsidR="00973DC1">
        <w:t xml:space="preserve">domain knowledge or an initial training </w:t>
      </w:r>
      <w:r w:rsidR="00374130">
        <w:t>stage will guide the first</w:t>
      </w:r>
      <w:r w:rsidR="00413717">
        <w:t xml:space="preserve"> steps of </w:t>
      </w:r>
      <w:r w:rsidR="00374130">
        <w:t>user</w:t>
      </w:r>
      <w:r w:rsidR="00413717">
        <w:t>s</w:t>
      </w:r>
      <w:r w:rsidR="00973DC1">
        <w:t xml:space="preserve">. </w:t>
      </w:r>
      <w:r>
        <w:t>Consequently,</w:t>
      </w:r>
      <w:r w:rsidR="00973DC1">
        <w:t xml:space="preserve"> </w:t>
      </w:r>
      <w:r>
        <w:t>we have</w:t>
      </w:r>
      <w:r w:rsidR="00973DC1">
        <w:t xml:space="preserve"> not evaluate</w:t>
      </w:r>
      <w:r w:rsidR="004F0D1D">
        <w:t>d</w:t>
      </w:r>
      <w:r w:rsidR="00973DC1">
        <w:t xml:space="preserve"> the interface on the basis of being </w:t>
      </w:r>
      <w:r w:rsidR="00413717">
        <w:t xml:space="preserve">initially </w:t>
      </w:r>
      <w:r w:rsidR="00973DC1">
        <w:t>self-explana</w:t>
      </w:r>
      <w:r w:rsidR="004F0D1D">
        <w:t xml:space="preserve">tory for </w:t>
      </w:r>
      <w:r w:rsidR="002A4BA6">
        <w:t xml:space="preserve">a user without requisite domain knowledge; we have assumed that a user would at least have consulted the </w:t>
      </w:r>
      <w:r w:rsidR="009D5D76">
        <w:t xml:space="preserve">guidance on how to use the Greenland application </w:t>
      </w:r>
      <w:r w:rsidR="002A4BA6">
        <w:t xml:space="preserve">as provided to us, </w:t>
      </w:r>
      <w:r w:rsidR="009D5D76">
        <w:t xml:space="preserve">including </w:t>
      </w:r>
      <w:r w:rsidR="002A4BA6">
        <w:t xml:space="preserve">guidance on </w:t>
      </w:r>
      <w:r w:rsidR="009D5D76">
        <w:t>concepts related to visuali</w:t>
      </w:r>
      <w:r w:rsidR="002A4BA6">
        <w:t>s</w:t>
      </w:r>
      <w:r w:rsidR="009D5D76">
        <w:t>ation of uncertainty.</w:t>
      </w:r>
    </w:p>
    <w:p w:rsidR="00084BAE" w:rsidRDefault="00F0028C" w:rsidP="00C71D4F">
      <w:r>
        <w:lastRenderedPageBreak/>
        <w:t xml:space="preserve">We conducted an </w:t>
      </w:r>
      <w:r w:rsidR="007A4BC3">
        <w:t>initial analysis of the user interface</w:t>
      </w:r>
      <w:r>
        <w:t xml:space="preserve">; thereafter, </w:t>
      </w:r>
      <w:r w:rsidR="007A4BC3">
        <w:t>a</w:t>
      </w:r>
      <w:r w:rsidR="00084BAE">
        <w:t xml:space="preserve"> selected tutorial</w:t>
      </w:r>
      <w:r w:rsidR="00084BAE">
        <w:rPr>
          <w:rStyle w:val="Funotenzeichen"/>
        </w:rPr>
        <w:footnoteReference w:id="3"/>
      </w:r>
      <w:r w:rsidR="00084BAE">
        <w:t xml:space="preserve"> </w:t>
      </w:r>
      <w:r w:rsidR="00B66752">
        <w:t xml:space="preserve">as provided by the Greenland developers </w:t>
      </w:r>
      <w:r w:rsidR="007A4BC3">
        <w:t>was used to guide</w:t>
      </w:r>
      <w:r w:rsidR="009D5D76">
        <w:t xml:space="preserve"> </w:t>
      </w:r>
      <w:r w:rsidR="00A45452">
        <w:t>deeper, task-driven e</w:t>
      </w:r>
      <w:r w:rsidR="009D5D76">
        <w:t>xploration of</w:t>
      </w:r>
      <w:r w:rsidR="00084BAE">
        <w:t xml:space="preserve"> the user interface</w:t>
      </w:r>
      <w:r w:rsidR="007A4BC3">
        <w:t>,</w:t>
      </w:r>
      <w:r w:rsidR="00084BAE">
        <w:t xml:space="preserve"> providing context </w:t>
      </w:r>
      <w:r>
        <w:t xml:space="preserve">in terms of </w:t>
      </w:r>
      <w:r w:rsidR="00084BAE">
        <w:t xml:space="preserve">where </w:t>
      </w:r>
      <w:r>
        <w:t xml:space="preserve">usability </w:t>
      </w:r>
      <w:r w:rsidR="00084BAE">
        <w:t>pro</w:t>
      </w:r>
      <w:r w:rsidR="007C584E">
        <w:t>blems were found</w:t>
      </w:r>
      <w:r>
        <w:t xml:space="preserve"> (and hopefully </w:t>
      </w:r>
      <w:r w:rsidR="00084BAE">
        <w:t>easing the task of r</w:t>
      </w:r>
      <w:r>
        <w:t>eproducing and fixing</w:t>
      </w:r>
      <w:r w:rsidR="007C584E">
        <w:t xml:space="preserve"> the</w:t>
      </w:r>
      <w:r>
        <w:t xml:space="preserve"> identified</w:t>
      </w:r>
      <w:r w:rsidR="007C584E">
        <w:t xml:space="preserve"> problem</w:t>
      </w:r>
      <w:r>
        <w:t>s)</w:t>
      </w:r>
      <w:r w:rsidR="007C584E">
        <w:t>.</w:t>
      </w:r>
      <w:r w:rsidR="007A4BC3">
        <w:t xml:space="preserve"> </w:t>
      </w:r>
      <w:r w:rsidR="00A45452">
        <w:t xml:space="preserve">Hence, as listed in </w:t>
      </w:r>
      <w:r w:rsidR="00A45452">
        <w:fldChar w:fldCharType="begin"/>
      </w:r>
      <w:r w:rsidR="00A45452">
        <w:instrText xml:space="preserve"> REF _Ref374520922 \h </w:instrText>
      </w:r>
      <w:r w:rsidR="00A45452">
        <w:fldChar w:fldCharType="separate"/>
      </w:r>
      <w:r w:rsidR="00A45452">
        <w:t xml:space="preserve">Table </w:t>
      </w:r>
      <w:r w:rsidR="00A45452">
        <w:rPr>
          <w:noProof/>
        </w:rPr>
        <w:t>3</w:t>
      </w:r>
      <w:r w:rsidR="00A45452">
        <w:fldChar w:fldCharType="end"/>
      </w:r>
      <w:r w:rsidR="00A45452">
        <w:t>, T</w:t>
      </w:r>
      <w:r w:rsidR="007A4BC3">
        <w:t>ask 1 was initially performed without any guidance and</w:t>
      </w:r>
      <w:r w:rsidR="00A45452">
        <w:t>, thereafter, Tasks 2-6 w</w:t>
      </w:r>
      <w:r w:rsidR="007A4BC3">
        <w:t>ere selected from the</w:t>
      </w:r>
      <w:r w:rsidR="00BC24C5">
        <w:t xml:space="preserve"> exercises in the</w:t>
      </w:r>
      <w:r w:rsidR="007A4BC3">
        <w:t xml:space="preserve"> tutorial</w:t>
      </w:r>
      <w:r w:rsidR="00A45452">
        <w:t xml:space="preserve"> (e.g., T</w:t>
      </w:r>
      <w:r w:rsidR="00A45452">
        <w:rPr>
          <w:rFonts w:eastAsiaTheme="minorEastAsia"/>
        </w:rPr>
        <w:t>ask 2 corresponds to E</w:t>
      </w:r>
      <w:r w:rsidR="00BC24C5">
        <w:rPr>
          <w:rFonts w:eastAsiaTheme="minorEastAsia"/>
        </w:rPr>
        <w:t>xercise 1 in the tutorial</w:t>
      </w:r>
      <w:r w:rsidR="00A45452">
        <w:rPr>
          <w:rFonts w:eastAsiaTheme="minorEastAsia"/>
        </w:rPr>
        <w:t>, and so on)</w:t>
      </w:r>
      <w:r w:rsidR="00BC24C5">
        <w:rPr>
          <w:rFonts w:eastAsiaTheme="minorEastAsia"/>
        </w:rPr>
        <w:t>.</w:t>
      </w:r>
      <w:r w:rsidR="007C584E">
        <w:t xml:space="preserve"> </w:t>
      </w:r>
      <w:r w:rsidR="00E31E46">
        <w:t xml:space="preserve">The evaluation was conducted using </w:t>
      </w:r>
      <w:r w:rsidR="00B65EE3">
        <w:t xml:space="preserve">a </w:t>
      </w:r>
      <w:r w:rsidR="00E31E46">
        <w:t>laptop running Windows 7 and Google Chrome version 31.</w:t>
      </w:r>
    </w:p>
    <w:p w:rsidR="00A45452" w:rsidRDefault="00A45452" w:rsidP="00C71D4F"/>
    <w:p w:rsidR="004F0D1D" w:rsidRPr="00A45452" w:rsidRDefault="004F0D1D" w:rsidP="00A45452">
      <w:pPr>
        <w:pStyle w:val="Beschriftung"/>
        <w:keepNext/>
        <w:jc w:val="center"/>
        <w:rPr>
          <w:b w:val="0"/>
          <w:i/>
        </w:rPr>
      </w:pPr>
      <w:bookmarkStart w:id="2" w:name="_Ref374520922"/>
      <w:r>
        <w:t xml:space="preserve">Table </w:t>
      </w:r>
      <w:fldSimple w:instr=" SEQ Table \* ARABIC ">
        <w:r w:rsidR="007A690C">
          <w:rPr>
            <w:noProof/>
          </w:rPr>
          <w:t>3</w:t>
        </w:r>
      </w:fldSimple>
      <w:bookmarkEnd w:id="2"/>
      <w:r w:rsidR="00A45452">
        <w:rPr>
          <w:noProof/>
        </w:rPr>
        <w:t xml:space="preserve">: </w:t>
      </w:r>
      <w:r w:rsidR="00A45452">
        <w:rPr>
          <w:b w:val="0"/>
          <w:i/>
        </w:rPr>
        <w:t>Set of Tasks P</w:t>
      </w:r>
      <w:r w:rsidRPr="00A45452">
        <w:rPr>
          <w:b w:val="0"/>
          <w:i/>
        </w:rPr>
        <w:t>erformed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834"/>
        <w:gridCol w:w="2734"/>
      </w:tblGrid>
      <w:tr w:rsidR="00D54FE4" w:rsidRPr="00A45452" w:rsidTr="008F7278">
        <w:trPr>
          <w:jc w:val="center"/>
        </w:trPr>
        <w:tc>
          <w:tcPr>
            <w:tcW w:w="834" w:type="dxa"/>
            <w:shd w:val="clear" w:color="auto" w:fill="D9D9D9" w:themeFill="background1" w:themeFillShade="D9"/>
            <w:vAlign w:val="center"/>
          </w:tcPr>
          <w:p w:rsidR="00D54FE4" w:rsidRPr="008F7278" w:rsidRDefault="00A45452" w:rsidP="00A45452">
            <w:pPr>
              <w:spacing w:before="0" w:after="0"/>
              <w:jc w:val="center"/>
              <w:rPr>
                <w:b/>
                <w:sz w:val="20"/>
              </w:rPr>
            </w:pPr>
            <w:r w:rsidRPr="008F7278">
              <w:rPr>
                <w:b/>
                <w:sz w:val="20"/>
              </w:rPr>
              <w:t xml:space="preserve">Task </w:t>
            </w:r>
            <w:r w:rsidR="00D54FE4" w:rsidRPr="008F7278">
              <w:rPr>
                <w:b/>
                <w:sz w:val="20"/>
              </w:rPr>
              <w:t>#</w:t>
            </w:r>
          </w:p>
        </w:tc>
        <w:tc>
          <w:tcPr>
            <w:tcW w:w="2734" w:type="dxa"/>
            <w:shd w:val="clear" w:color="auto" w:fill="D9D9D9" w:themeFill="background1" w:themeFillShade="D9"/>
            <w:vAlign w:val="center"/>
          </w:tcPr>
          <w:p w:rsidR="00D54FE4" w:rsidRPr="008F7278" w:rsidRDefault="00D54FE4" w:rsidP="00A45452">
            <w:pPr>
              <w:spacing w:before="0" w:after="0"/>
              <w:jc w:val="left"/>
              <w:rPr>
                <w:b/>
                <w:sz w:val="20"/>
              </w:rPr>
            </w:pPr>
            <w:r w:rsidRPr="008F7278">
              <w:rPr>
                <w:b/>
                <w:sz w:val="20"/>
              </w:rPr>
              <w:t>Description</w:t>
            </w:r>
          </w:p>
        </w:tc>
      </w:tr>
      <w:tr w:rsidR="00D54FE4" w:rsidRPr="00A45452" w:rsidTr="008F7278">
        <w:trPr>
          <w:jc w:val="center"/>
        </w:trPr>
        <w:tc>
          <w:tcPr>
            <w:tcW w:w="834" w:type="dxa"/>
            <w:shd w:val="clear" w:color="auto" w:fill="D9D9D9" w:themeFill="background1" w:themeFillShade="D9"/>
            <w:vAlign w:val="center"/>
          </w:tcPr>
          <w:p w:rsidR="00D54FE4" w:rsidRPr="008F7278" w:rsidRDefault="00D54FE4" w:rsidP="00A45452">
            <w:pPr>
              <w:spacing w:before="0" w:after="0"/>
              <w:jc w:val="center"/>
              <w:rPr>
                <w:b/>
                <w:sz w:val="20"/>
              </w:rPr>
            </w:pPr>
            <w:r w:rsidRPr="008F7278">
              <w:rPr>
                <w:b/>
                <w:sz w:val="20"/>
              </w:rPr>
              <w:t>1</w:t>
            </w:r>
          </w:p>
        </w:tc>
        <w:tc>
          <w:tcPr>
            <w:tcW w:w="2734" w:type="dxa"/>
            <w:vAlign w:val="center"/>
          </w:tcPr>
          <w:p w:rsidR="00D54FE4" w:rsidRPr="00A45452" w:rsidRDefault="00D54FE4" w:rsidP="00A45452">
            <w:pPr>
              <w:spacing w:before="0" w:after="0"/>
              <w:jc w:val="left"/>
              <w:rPr>
                <w:sz w:val="20"/>
              </w:rPr>
            </w:pPr>
            <w:r w:rsidRPr="00A45452">
              <w:rPr>
                <w:sz w:val="20"/>
              </w:rPr>
              <w:t>Initial Analysis</w:t>
            </w:r>
          </w:p>
        </w:tc>
      </w:tr>
      <w:tr w:rsidR="00D54FE4" w:rsidRPr="00A45452" w:rsidTr="008F7278">
        <w:trPr>
          <w:jc w:val="center"/>
        </w:trPr>
        <w:tc>
          <w:tcPr>
            <w:tcW w:w="834" w:type="dxa"/>
            <w:shd w:val="clear" w:color="auto" w:fill="D9D9D9" w:themeFill="background1" w:themeFillShade="D9"/>
            <w:vAlign w:val="center"/>
          </w:tcPr>
          <w:p w:rsidR="00D54FE4" w:rsidRPr="008F7278" w:rsidRDefault="00D54FE4" w:rsidP="00A45452">
            <w:pPr>
              <w:spacing w:before="0" w:after="0"/>
              <w:jc w:val="center"/>
              <w:rPr>
                <w:b/>
                <w:sz w:val="20"/>
              </w:rPr>
            </w:pPr>
            <w:r w:rsidRPr="008F7278">
              <w:rPr>
                <w:b/>
                <w:sz w:val="20"/>
              </w:rPr>
              <w:t>2</w:t>
            </w:r>
          </w:p>
        </w:tc>
        <w:tc>
          <w:tcPr>
            <w:tcW w:w="2734" w:type="dxa"/>
            <w:vAlign w:val="center"/>
          </w:tcPr>
          <w:p w:rsidR="00D54FE4" w:rsidRPr="00A45452" w:rsidRDefault="00D54FE4" w:rsidP="00A45452">
            <w:pPr>
              <w:spacing w:before="0" w:after="0"/>
              <w:jc w:val="left"/>
              <w:rPr>
                <w:sz w:val="20"/>
              </w:rPr>
            </w:pPr>
            <w:r w:rsidRPr="00A45452">
              <w:rPr>
                <w:sz w:val="20"/>
              </w:rPr>
              <w:t>Learning how to use the tool</w:t>
            </w:r>
          </w:p>
        </w:tc>
      </w:tr>
      <w:tr w:rsidR="00D54FE4" w:rsidRPr="00A45452" w:rsidTr="008F7278">
        <w:trPr>
          <w:jc w:val="center"/>
        </w:trPr>
        <w:tc>
          <w:tcPr>
            <w:tcW w:w="834" w:type="dxa"/>
            <w:shd w:val="clear" w:color="auto" w:fill="D9D9D9" w:themeFill="background1" w:themeFillShade="D9"/>
            <w:vAlign w:val="center"/>
          </w:tcPr>
          <w:p w:rsidR="00D54FE4" w:rsidRPr="008F7278" w:rsidRDefault="00D54FE4" w:rsidP="00A45452">
            <w:pPr>
              <w:spacing w:before="0" w:after="0"/>
              <w:jc w:val="center"/>
              <w:rPr>
                <w:b/>
                <w:sz w:val="20"/>
              </w:rPr>
            </w:pPr>
            <w:r w:rsidRPr="008F7278">
              <w:rPr>
                <w:b/>
                <w:sz w:val="20"/>
              </w:rPr>
              <w:t>3</w:t>
            </w:r>
          </w:p>
        </w:tc>
        <w:tc>
          <w:tcPr>
            <w:tcW w:w="2734" w:type="dxa"/>
            <w:vAlign w:val="center"/>
          </w:tcPr>
          <w:p w:rsidR="00D54FE4" w:rsidRPr="00A45452" w:rsidRDefault="00D54FE4" w:rsidP="00A45452">
            <w:pPr>
              <w:spacing w:before="0" w:after="0"/>
              <w:jc w:val="left"/>
              <w:rPr>
                <w:sz w:val="20"/>
              </w:rPr>
            </w:pPr>
            <w:r w:rsidRPr="00A45452">
              <w:rPr>
                <w:sz w:val="20"/>
              </w:rPr>
              <w:t>Multidimensional interaction</w:t>
            </w:r>
          </w:p>
        </w:tc>
      </w:tr>
      <w:tr w:rsidR="00D54FE4" w:rsidRPr="00A45452" w:rsidTr="008F7278">
        <w:trPr>
          <w:jc w:val="center"/>
        </w:trPr>
        <w:tc>
          <w:tcPr>
            <w:tcW w:w="834" w:type="dxa"/>
            <w:shd w:val="clear" w:color="auto" w:fill="D9D9D9" w:themeFill="background1" w:themeFillShade="D9"/>
            <w:vAlign w:val="center"/>
          </w:tcPr>
          <w:p w:rsidR="00D54FE4" w:rsidRPr="008F7278" w:rsidRDefault="00D54FE4" w:rsidP="00A45452">
            <w:pPr>
              <w:spacing w:before="0" w:after="0"/>
              <w:jc w:val="center"/>
              <w:rPr>
                <w:b/>
                <w:sz w:val="20"/>
              </w:rPr>
            </w:pPr>
            <w:r w:rsidRPr="008F7278">
              <w:rPr>
                <w:b/>
                <w:sz w:val="20"/>
              </w:rPr>
              <w:t>4</w:t>
            </w:r>
          </w:p>
        </w:tc>
        <w:tc>
          <w:tcPr>
            <w:tcW w:w="2734" w:type="dxa"/>
            <w:vAlign w:val="center"/>
          </w:tcPr>
          <w:p w:rsidR="00D54FE4" w:rsidRPr="00A45452" w:rsidRDefault="00B65EE3" w:rsidP="00A45452">
            <w:pPr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  <w:t>Categorical d</w:t>
            </w:r>
            <w:r w:rsidR="00D54FE4" w:rsidRPr="00A45452">
              <w:rPr>
                <w:sz w:val="20"/>
              </w:rPr>
              <w:t>ata</w:t>
            </w:r>
          </w:p>
        </w:tc>
      </w:tr>
      <w:tr w:rsidR="00D54FE4" w:rsidRPr="00A45452" w:rsidTr="008F7278">
        <w:trPr>
          <w:jc w:val="center"/>
        </w:trPr>
        <w:tc>
          <w:tcPr>
            <w:tcW w:w="834" w:type="dxa"/>
            <w:shd w:val="clear" w:color="auto" w:fill="D9D9D9" w:themeFill="background1" w:themeFillShade="D9"/>
            <w:vAlign w:val="center"/>
          </w:tcPr>
          <w:p w:rsidR="00D54FE4" w:rsidRPr="008F7278" w:rsidRDefault="00D54FE4" w:rsidP="00A45452">
            <w:pPr>
              <w:spacing w:before="0" w:after="0"/>
              <w:jc w:val="center"/>
              <w:rPr>
                <w:b/>
                <w:sz w:val="20"/>
              </w:rPr>
            </w:pPr>
            <w:r w:rsidRPr="008F7278">
              <w:rPr>
                <w:b/>
                <w:sz w:val="20"/>
              </w:rPr>
              <w:t>5</w:t>
            </w:r>
          </w:p>
        </w:tc>
        <w:tc>
          <w:tcPr>
            <w:tcW w:w="2734" w:type="dxa"/>
            <w:vAlign w:val="center"/>
          </w:tcPr>
          <w:p w:rsidR="00D54FE4" w:rsidRPr="00A45452" w:rsidRDefault="00D54FE4" w:rsidP="00B65EE3">
            <w:pPr>
              <w:spacing w:before="0" w:after="0"/>
              <w:jc w:val="left"/>
              <w:rPr>
                <w:sz w:val="20"/>
              </w:rPr>
            </w:pPr>
            <w:r w:rsidRPr="00A45452">
              <w:rPr>
                <w:sz w:val="20"/>
              </w:rPr>
              <w:t xml:space="preserve">Combined </w:t>
            </w:r>
            <w:r w:rsidR="00B65EE3">
              <w:rPr>
                <w:sz w:val="20"/>
              </w:rPr>
              <w:t>v</w:t>
            </w:r>
            <w:r w:rsidRPr="00A45452">
              <w:rPr>
                <w:sz w:val="20"/>
              </w:rPr>
              <w:t>isuali</w:t>
            </w:r>
            <w:r w:rsidR="00B65EE3">
              <w:rPr>
                <w:sz w:val="20"/>
              </w:rPr>
              <w:t>s</w:t>
            </w:r>
            <w:r w:rsidRPr="00A45452">
              <w:rPr>
                <w:sz w:val="20"/>
              </w:rPr>
              <w:t>ations</w:t>
            </w:r>
          </w:p>
        </w:tc>
      </w:tr>
      <w:tr w:rsidR="00D54FE4" w:rsidRPr="00A45452" w:rsidTr="008F7278">
        <w:trPr>
          <w:jc w:val="center"/>
        </w:trPr>
        <w:tc>
          <w:tcPr>
            <w:tcW w:w="834" w:type="dxa"/>
            <w:shd w:val="clear" w:color="auto" w:fill="D9D9D9" w:themeFill="background1" w:themeFillShade="D9"/>
            <w:vAlign w:val="center"/>
          </w:tcPr>
          <w:p w:rsidR="00D54FE4" w:rsidRPr="008F7278" w:rsidRDefault="00D54FE4" w:rsidP="00A45452">
            <w:pPr>
              <w:spacing w:before="0" w:after="0"/>
              <w:jc w:val="center"/>
              <w:rPr>
                <w:b/>
                <w:sz w:val="20"/>
              </w:rPr>
            </w:pPr>
            <w:r w:rsidRPr="008F7278">
              <w:rPr>
                <w:b/>
                <w:sz w:val="20"/>
              </w:rPr>
              <w:t>6</w:t>
            </w:r>
          </w:p>
        </w:tc>
        <w:tc>
          <w:tcPr>
            <w:tcW w:w="2734" w:type="dxa"/>
            <w:vAlign w:val="center"/>
          </w:tcPr>
          <w:p w:rsidR="00D54FE4" w:rsidRPr="00A45452" w:rsidRDefault="00D54FE4" w:rsidP="00A45452">
            <w:pPr>
              <w:spacing w:before="0" w:after="0"/>
              <w:jc w:val="left"/>
              <w:rPr>
                <w:sz w:val="20"/>
              </w:rPr>
            </w:pPr>
            <w:r w:rsidRPr="00A45452">
              <w:rPr>
                <w:sz w:val="20"/>
              </w:rPr>
              <w:t>Data preparation</w:t>
            </w:r>
          </w:p>
        </w:tc>
      </w:tr>
    </w:tbl>
    <w:p w:rsidR="00A45452" w:rsidRDefault="00A45452" w:rsidP="00C71D4F"/>
    <w:p w:rsidR="00B66752" w:rsidRDefault="00D54FE4" w:rsidP="00B65EE3">
      <w:r>
        <w:t xml:space="preserve">During execution of the selected tasks, each </w:t>
      </w:r>
      <w:r w:rsidR="00A45452">
        <w:t xml:space="preserve">identified </w:t>
      </w:r>
      <w:r>
        <w:t xml:space="preserve">problem was </w:t>
      </w:r>
      <w:r w:rsidR="00A45452">
        <w:t xml:space="preserve">recorded </w:t>
      </w:r>
      <w:r w:rsidR="00B65EE3">
        <w:t>with</w:t>
      </w:r>
      <w:r w:rsidR="00A45452">
        <w:t xml:space="preserve"> the following details: a</w:t>
      </w:r>
      <w:r w:rsidR="009D5D76">
        <w:t>) context</w:t>
      </w:r>
      <w:r w:rsidR="00A45452">
        <w:t xml:space="preserve"> in which the problem </w:t>
      </w:r>
      <w:r w:rsidR="00B65EE3">
        <w:t>was identified</w:t>
      </w:r>
      <w:r w:rsidR="00A45452">
        <w:t xml:space="preserve">; </w:t>
      </w:r>
      <w:r w:rsidR="009D5D76">
        <w:t xml:space="preserve">b) </w:t>
      </w:r>
      <w:r>
        <w:t>description</w:t>
      </w:r>
      <w:r w:rsidR="00A45452">
        <w:t xml:space="preserve"> of the problem; </w:t>
      </w:r>
      <w:r>
        <w:t>c) heuristic</w:t>
      </w:r>
      <w:r w:rsidR="00A45452">
        <w:t>(</w:t>
      </w:r>
      <w:r>
        <w:t>s</w:t>
      </w:r>
      <w:r w:rsidR="00A45452">
        <w:t>) breached;</w:t>
      </w:r>
      <w:r>
        <w:t xml:space="preserve"> d) usability </w:t>
      </w:r>
      <w:r w:rsidR="00E31E46">
        <w:t xml:space="preserve">problem </w:t>
      </w:r>
      <w:r>
        <w:t>severity</w:t>
      </w:r>
      <w:r w:rsidR="00E31E46">
        <w:t>;</w:t>
      </w:r>
      <w:r>
        <w:t xml:space="preserve"> and e) suggested fix.</w:t>
      </w:r>
      <w:r w:rsidR="009D5D76">
        <w:t xml:space="preserve"> </w:t>
      </w:r>
      <w:r w:rsidR="00B65EE3">
        <w:t xml:space="preserve"> We report the results as follows: </w:t>
      </w:r>
      <w:r w:rsidR="00B31583">
        <w:t xml:space="preserve">i) an initial </w:t>
      </w:r>
      <w:r w:rsidR="00B65EE3">
        <w:t xml:space="preserve">summary </w:t>
      </w:r>
      <w:r w:rsidR="00B31583">
        <w:t>ta</w:t>
      </w:r>
      <w:r w:rsidR="009D5D76">
        <w:t>ble identif</w:t>
      </w:r>
      <w:r w:rsidR="00B65EE3">
        <w:t>ying all</w:t>
      </w:r>
      <w:r w:rsidR="009D5D76">
        <w:t xml:space="preserve"> usability problems</w:t>
      </w:r>
      <w:r w:rsidR="00B65EE3">
        <w:t xml:space="preserve"> found (see </w:t>
      </w:r>
      <w:r w:rsidR="00B65EE3">
        <w:fldChar w:fldCharType="begin"/>
      </w:r>
      <w:r w:rsidR="00B65EE3">
        <w:instrText xml:space="preserve"> REF _Ref374521410 \h </w:instrText>
      </w:r>
      <w:r w:rsidR="00B65EE3">
        <w:fldChar w:fldCharType="separate"/>
      </w:r>
      <w:r w:rsidR="00B65EE3">
        <w:t xml:space="preserve">Table </w:t>
      </w:r>
      <w:r w:rsidR="00B65EE3">
        <w:rPr>
          <w:noProof/>
        </w:rPr>
        <w:t>4</w:t>
      </w:r>
      <w:r w:rsidR="00B65EE3">
        <w:fldChar w:fldCharType="end"/>
      </w:r>
      <w:r w:rsidR="00B65EE3">
        <w:t xml:space="preserve">); </w:t>
      </w:r>
      <w:r w:rsidR="00B31583">
        <w:t xml:space="preserve">ii) </w:t>
      </w:r>
      <w:r w:rsidR="00B65EE3">
        <w:t xml:space="preserve">overview graphs showing the distribution of heuristics breaches across categories (see </w:t>
      </w:r>
      <w:r w:rsidR="00B65EE3">
        <w:fldChar w:fldCharType="begin"/>
      </w:r>
      <w:r w:rsidR="00B65EE3">
        <w:instrText xml:space="preserve"> REF _Ref374521567 \h </w:instrText>
      </w:r>
      <w:r w:rsidR="00B65EE3">
        <w:fldChar w:fldCharType="separate"/>
      </w:r>
      <w:r w:rsidR="00B65EE3">
        <w:t xml:space="preserve">Figure </w:t>
      </w:r>
      <w:r w:rsidR="00B65EE3">
        <w:rPr>
          <w:noProof/>
        </w:rPr>
        <w:t>1</w:t>
      </w:r>
      <w:r w:rsidR="00B65EE3">
        <w:fldChar w:fldCharType="end"/>
      </w:r>
      <w:r w:rsidR="00B65EE3">
        <w:t xml:space="preserve">) and their collective severity (see </w:t>
      </w:r>
      <w:r w:rsidR="00B65EE3">
        <w:fldChar w:fldCharType="begin"/>
      </w:r>
      <w:r w:rsidR="00B65EE3">
        <w:instrText xml:space="preserve"> REF _Ref374521695 \h </w:instrText>
      </w:r>
      <w:r w:rsidR="00B65EE3">
        <w:fldChar w:fldCharType="separate"/>
      </w:r>
      <w:r w:rsidR="00B65EE3">
        <w:t xml:space="preserve">Figure </w:t>
      </w:r>
      <w:r w:rsidR="00B65EE3">
        <w:rPr>
          <w:noProof/>
        </w:rPr>
        <w:t>2</w:t>
      </w:r>
      <w:r w:rsidR="00B65EE3">
        <w:fldChar w:fldCharType="end"/>
      </w:r>
      <w:r w:rsidR="00B65EE3">
        <w:t>)</w:t>
      </w:r>
      <w:r w:rsidR="00B66752">
        <w:t xml:space="preserve"> to establish a general sense of the usability of the Greenland application</w:t>
      </w:r>
      <w:r w:rsidR="00B65EE3">
        <w:t>; iii) a series of</w:t>
      </w:r>
      <w:r w:rsidR="00B31583">
        <w:t xml:space="preserve"> graph</w:t>
      </w:r>
      <w:r w:rsidR="00B65EE3">
        <w:t xml:space="preserve">s demonstrating the extent to which specific heuristics within each of the different categories have been breached (see </w:t>
      </w:r>
      <w:r w:rsidR="00B65EE3">
        <w:fldChar w:fldCharType="begin"/>
      </w:r>
      <w:r w:rsidR="00B65EE3">
        <w:instrText xml:space="preserve"> REF _Ref374523018 \h </w:instrText>
      </w:r>
      <w:r w:rsidR="00B65EE3">
        <w:fldChar w:fldCharType="separate"/>
      </w:r>
      <w:r w:rsidR="00B65EE3">
        <w:t xml:space="preserve">Figure </w:t>
      </w:r>
      <w:r w:rsidR="00B65EE3">
        <w:rPr>
          <w:noProof/>
        </w:rPr>
        <w:t>3</w:t>
      </w:r>
      <w:r w:rsidR="00B65EE3">
        <w:fldChar w:fldCharType="end"/>
      </w:r>
      <w:r w:rsidR="00B65EE3">
        <w:t xml:space="preserve"> to </w:t>
      </w:r>
      <w:r w:rsidR="00B65EE3">
        <w:fldChar w:fldCharType="begin"/>
      </w:r>
      <w:r w:rsidR="00B65EE3">
        <w:instrText xml:space="preserve"> REF _Ref374525893 \h </w:instrText>
      </w:r>
      <w:r w:rsidR="00B65EE3">
        <w:fldChar w:fldCharType="separate"/>
      </w:r>
      <w:r w:rsidR="00B65EE3">
        <w:t xml:space="preserve">Figure </w:t>
      </w:r>
      <w:r w:rsidR="00B65EE3">
        <w:rPr>
          <w:noProof/>
        </w:rPr>
        <w:t>6</w:t>
      </w:r>
      <w:r w:rsidR="00B65EE3">
        <w:fldChar w:fldCharType="end"/>
      </w:r>
      <w:r w:rsidR="00B65EE3">
        <w:t>)</w:t>
      </w:r>
      <w:r w:rsidR="00B66752">
        <w:t xml:space="preserve"> to help identify where the majority of usability issues have occurred</w:t>
      </w:r>
      <w:r w:rsidR="00B65EE3">
        <w:t>; and i</w:t>
      </w:r>
      <w:r w:rsidR="00B31583">
        <w:t>v) detailed description</w:t>
      </w:r>
      <w:r w:rsidR="00B65EE3">
        <w:t>s</w:t>
      </w:r>
      <w:r w:rsidR="00B31583">
        <w:t xml:space="preserve"> of each identified problem</w:t>
      </w:r>
      <w:r w:rsidR="00B66752">
        <w:t xml:space="preserve"> to support reproduction and fix.</w:t>
      </w:r>
    </w:p>
    <w:p w:rsidR="00B66752" w:rsidRDefault="00B66752" w:rsidP="00B65EE3"/>
    <w:p w:rsidR="00B31583" w:rsidRDefault="00EF6FD6" w:rsidP="00AE6245">
      <w:pPr>
        <w:pStyle w:val="berschrift2"/>
      </w:pPr>
      <w:r>
        <w:t xml:space="preserve">Summary </w:t>
      </w:r>
      <w:r w:rsidR="00B31583">
        <w:t>Results</w:t>
      </w:r>
    </w:p>
    <w:p w:rsidR="00F84791" w:rsidRDefault="008F7278" w:rsidP="00C71D4F">
      <w:r>
        <w:t>A summary</w:t>
      </w:r>
      <w:r w:rsidR="00635220">
        <w:t xml:space="preserve"> list of </w:t>
      </w:r>
      <w:r w:rsidR="00C11A13">
        <w:t xml:space="preserve">the </w:t>
      </w:r>
      <w:r w:rsidR="00635220">
        <w:t>usability pr</w:t>
      </w:r>
      <w:r w:rsidR="007A690C">
        <w:t xml:space="preserve">oblems identified is </w:t>
      </w:r>
      <w:r>
        <w:t>provided</w:t>
      </w:r>
      <w:r w:rsidR="007A690C">
        <w:t xml:space="preserve"> in </w:t>
      </w:r>
      <w:r w:rsidR="007A690C">
        <w:fldChar w:fldCharType="begin"/>
      </w:r>
      <w:r w:rsidR="007A690C">
        <w:instrText xml:space="preserve"> REF _Ref374521410 \h </w:instrText>
      </w:r>
      <w:r w:rsidR="007A690C">
        <w:fldChar w:fldCharType="separate"/>
      </w:r>
      <w:r w:rsidR="007A690C">
        <w:t xml:space="preserve">Table </w:t>
      </w:r>
      <w:r w:rsidR="007A690C">
        <w:rPr>
          <w:noProof/>
        </w:rPr>
        <w:t>4</w:t>
      </w:r>
      <w:r w:rsidR="007A690C">
        <w:fldChar w:fldCharType="end"/>
      </w:r>
      <w:r>
        <w:t>, with each problem allocated a unique identifier</w:t>
      </w:r>
      <w:r w:rsidR="00635220">
        <w:t>:</w:t>
      </w:r>
    </w:p>
    <w:p w:rsidR="007A690C" w:rsidRDefault="007A690C" w:rsidP="008F7278">
      <w:pPr>
        <w:pStyle w:val="Beschriftung"/>
        <w:keepNext/>
        <w:jc w:val="center"/>
      </w:pPr>
      <w:bookmarkStart w:id="3" w:name="_Ref374521410"/>
      <w:r>
        <w:t xml:space="preserve">Table </w:t>
      </w:r>
      <w:fldSimple w:instr=" SEQ Table \* ARABIC ">
        <w:r>
          <w:rPr>
            <w:noProof/>
          </w:rPr>
          <w:t>4</w:t>
        </w:r>
      </w:fldSimple>
      <w:bookmarkEnd w:id="3"/>
      <w:r w:rsidR="008F7278">
        <w:rPr>
          <w:noProof/>
        </w:rPr>
        <w:t xml:space="preserve">: </w:t>
      </w:r>
      <w:r w:rsidR="008F7278" w:rsidRPr="008F7278">
        <w:rPr>
          <w:b w:val="0"/>
          <w:i/>
          <w:noProof/>
        </w:rPr>
        <w:t xml:space="preserve">Summary </w:t>
      </w:r>
      <w:r w:rsidR="008F7278" w:rsidRPr="008F7278">
        <w:rPr>
          <w:b w:val="0"/>
          <w:i/>
        </w:rPr>
        <w:t>List of I</w:t>
      </w:r>
      <w:r w:rsidRPr="008F7278">
        <w:rPr>
          <w:b w:val="0"/>
          <w:i/>
        </w:rPr>
        <w:t xml:space="preserve">dentified </w:t>
      </w:r>
      <w:r w:rsidR="008F7278" w:rsidRPr="008F7278">
        <w:rPr>
          <w:b w:val="0"/>
          <w:i/>
        </w:rPr>
        <w:t>U</w:t>
      </w:r>
      <w:r w:rsidRPr="008F7278">
        <w:rPr>
          <w:b w:val="0"/>
          <w:i/>
        </w:rPr>
        <w:t xml:space="preserve">sability </w:t>
      </w:r>
      <w:r w:rsidR="008F7278" w:rsidRPr="008F7278">
        <w:rPr>
          <w:b w:val="0"/>
          <w:i/>
        </w:rPr>
        <w:t>P</w:t>
      </w:r>
      <w:r w:rsidRPr="008F7278">
        <w:rPr>
          <w:b w:val="0"/>
          <w:i/>
        </w:rPr>
        <w:t>roblems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426"/>
        <w:gridCol w:w="3881"/>
        <w:gridCol w:w="3402"/>
        <w:gridCol w:w="891"/>
      </w:tblGrid>
      <w:tr w:rsidR="0091609A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91609A" w:rsidRPr="008F7278" w:rsidRDefault="0091609A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ID</w:t>
            </w:r>
          </w:p>
        </w:tc>
        <w:tc>
          <w:tcPr>
            <w:tcW w:w="3881" w:type="dxa"/>
            <w:shd w:val="clear" w:color="auto" w:fill="D9D9D9" w:themeFill="background1" w:themeFillShade="D9"/>
            <w:vAlign w:val="center"/>
          </w:tcPr>
          <w:p w:rsidR="0091609A" w:rsidRPr="008F7278" w:rsidRDefault="0091609A" w:rsidP="008F7278">
            <w:pPr>
              <w:spacing w:before="0" w:after="0"/>
              <w:jc w:val="left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Description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91609A" w:rsidRPr="008F7278" w:rsidRDefault="0091609A" w:rsidP="008F7278">
            <w:pPr>
              <w:spacing w:before="0" w:after="0"/>
              <w:jc w:val="left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Heuristics</w:t>
            </w:r>
            <w:r w:rsidR="008F7278" w:rsidRPr="008F7278">
              <w:rPr>
                <w:b/>
                <w:sz w:val="20"/>
                <w:szCs w:val="20"/>
              </w:rPr>
              <w:t xml:space="preserve"> Breached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91609A" w:rsidRPr="008F7278" w:rsidRDefault="00643306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Severity</w:t>
            </w:r>
          </w:p>
        </w:tc>
      </w:tr>
      <w:tr w:rsidR="0091609A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91609A" w:rsidRPr="008F7278" w:rsidRDefault="00643306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881" w:type="dxa"/>
            <w:vAlign w:val="center"/>
          </w:tcPr>
          <w:p w:rsidR="0091609A" w:rsidRPr="008F7278" w:rsidRDefault="00643306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Inconsistent time slider</w:t>
            </w:r>
          </w:p>
        </w:tc>
        <w:tc>
          <w:tcPr>
            <w:tcW w:w="3402" w:type="dxa"/>
            <w:vAlign w:val="center"/>
          </w:tcPr>
          <w:p w:rsidR="0091609A" w:rsidRPr="008F7278" w:rsidRDefault="00643306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#4, #7, #9, #10, #12</w:t>
            </w:r>
          </w:p>
        </w:tc>
        <w:tc>
          <w:tcPr>
            <w:tcW w:w="850" w:type="dxa"/>
            <w:vAlign w:val="center"/>
          </w:tcPr>
          <w:p w:rsidR="0091609A" w:rsidRPr="008F7278" w:rsidRDefault="00643306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1</w:t>
            </w:r>
          </w:p>
        </w:tc>
      </w:tr>
      <w:tr w:rsidR="00643306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643306" w:rsidRPr="008F7278" w:rsidRDefault="00643306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881" w:type="dxa"/>
            <w:vAlign w:val="center"/>
          </w:tcPr>
          <w:p w:rsidR="00643306" w:rsidRPr="008F7278" w:rsidRDefault="00643306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Mimic real world objects (time controls)</w:t>
            </w:r>
          </w:p>
        </w:tc>
        <w:tc>
          <w:tcPr>
            <w:tcW w:w="3402" w:type="dxa"/>
            <w:vAlign w:val="center"/>
          </w:tcPr>
          <w:p w:rsidR="00643306" w:rsidRPr="008F7278" w:rsidRDefault="00643306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#7, #8, #9, #10, #12, #14, #16, #17, #20</w:t>
            </w:r>
          </w:p>
        </w:tc>
        <w:tc>
          <w:tcPr>
            <w:tcW w:w="850" w:type="dxa"/>
            <w:vAlign w:val="center"/>
          </w:tcPr>
          <w:p w:rsidR="00643306" w:rsidRPr="008F7278" w:rsidRDefault="00643306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2</w:t>
            </w:r>
          </w:p>
        </w:tc>
      </w:tr>
      <w:tr w:rsidR="00643306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643306" w:rsidRPr="008F7278" w:rsidRDefault="00643306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881" w:type="dxa"/>
            <w:vAlign w:val="center"/>
          </w:tcPr>
          <w:p w:rsidR="00643306" w:rsidRPr="008F7278" w:rsidRDefault="00643306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Provide consistent icons</w:t>
            </w:r>
          </w:p>
        </w:tc>
        <w:tc>
          <w:tcPr>
            <w:tcW w:w="3402" w:type="dxa"/>
          </w:tcPr>
          <w:p w:rsidR="00643306" w:rsidRPr="008F7278" w:rsidRDefault="00643306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#2, #10, #12, #16</w:t>
            </w:r>
          </w:p>
        </w:tc>
        <w:tc>
          <w:tcPr>
            <w:tcW w:w="850" w:type="dxa"/>
            <w:vAlign w:val="center"/>
          </w:tcPr>
          <w:p w:rsidR="00643306" w:rsidRPr="008F7278" w:rsidRDefault="00643306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2</w:t>
            </w:r>
          </w:p>
        </w:tc>
      </w:tr>
      <w:tr w:rsidR="00643306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643306" w:rsidRPr="008F7278" w:rsidRDefault="00643306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881" w:type="dxa"/>
            <w:vAlign w:val="center"/>
          </w:tcPr>
          <w:p w:rsidR="00643306" w:rsidRPr="008F7278" w:rsidRDefault="00643306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Logically identify interactive elements in the feature selection</w:t>
            </w:r>
          </w:p>
        </w:tc>
        <w:tc>
          <w:tcPr>
            <w:tcW w:w="3402" w:type="dxa"/>
            <w:vAlign w:val="center"/>
          </w:tcPr>
          <w:p w:rsidR="00643306" w:rsidRPr="008F7278" w:rsidRDefault="00643306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#8, #9, #12, #16, #17, #19, #20</w:t>
            </w:r>
          </w:p>
        </w:tc>
        <w:tc>
          <w:tcPr>
            <w:tcW w:w="850" w:type="dxa"/>
            <w:vAlign w:val="center"/>
          </w:tcPr>
          <w:p w:rsidR="00643306" w:rsidRPr="008F7278" w:rsidRDefault="00643306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2</w:t>
            </w:r>
          </w:p>
        </w:tc>
      </w:tr>
      <w:tr w:rsidR="00643306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643306" w:rsidRPr="008F7278" w:rsidRDefault="00643306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881" w:type="dxa"/>
            <w:vAlign w:val="center"/>
          </w:tcPr>
          <w:p w:rsidR="00643306" w:rsidRPr="008F7278" w:rsidRDefault="00643306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Make relevant information clearly visible</w:t>
            </w:r>
          </w:p>
        </w:tc>
        <w:tc>
          <w:tcPr>
            <w:tcW w:w="3402" w:type="dxa"/>
            <w:vAlign w:val="center"/>
          </w:tcPr>
          <w:p w:rsidR="00643306" w:rsidRPr="008F7278" w:rsidRDefault="00643306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#4, #9, #16, #17</w:t>
            </w:r>
          </w:p>
        </w:tc>
        <w:tc>
          <w:tcPr>
            <w:tcW w:w="850" w:type="dxa"/>
            <w:vAlign w:val="center"/>
          </w:tcPr>
          <w:p w:rsidR="00643306" w:rsidRPr="008F7278" w:rsidRDefault="00643306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2</w:t>
            </w:r>
          </w:p>
        </w:tc>
      </w:tr>
      <w:tr w:rsidR="00643306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643306" w:rsidRPr="008F7278" w:rsidRDefault="00643306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881" w:type="dxa"/>
            <w:vAlign w:val="center"/>
          </w:tcPr>
          <w:p w:rsidR="00643306" w:rsidRPr="008F7278" w:rsidRDefault="00643306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Consistent Map Navigation</w:t>
            </w:r>
          </w:p>
        </w:tc>
        <w:tc>
          <w:tcPr>
            <w:tcW w:w="3402" w:type="dxa"/>
            <w:vAlign w:val="center"/>
          </w:tcPr>
          <w:p w:rsidR="00643306" w:rsidRPr="008F7278" w:rsidRDefault="00643306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#9, #10, #12, #16, #17, #20</w:t>
            </w:r>
          </w:p>
        </w:tc>
        <w:tc>
          <w:tcPr>
            <w:tcW w:w="850" w:type="dxa"/>
            <w:vAlign w:val="center"/>
          </w:tcPr>
          <w:p w:rsidR="00643306" w:rsidRPr="008F7278" w:rsidRDefault="00643306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3</w:t>
            </w:r>
          </w:p>
        </w:tc>
      </w:tr>
      <w:tr w:rsidR="00643306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643306" w:rsidRPr="008F7278" w:rsidRDefault="00643306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881" w:type="dxa"/>
            <w:vAlign w:val="center"/>
          </w:tcPr>
          <w:p w:rsidR="00643306" w:rsidRPr="008F7278" w:rsidRDefault="00643306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Inconsistent pointer actions</w:t>
            </w:r>
          </w:p>
        </w:tc>
        <w:tc>
          <w:tcPr>
            <w:tcW w:w="3402" w:type="dxa"/>
            <w:vAlign w:val="center"/>
          </w:tcPr>
          <w:p w:rsidR="00643306" w:rsidRPr="008F7278" w:rsidRDefault="00643306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#7, #9, #10, #12, #16, #17, #20</w:t>
            </w:r>
          </w:p>
        </w:tc>
        <w:tc>
          <w:tcPr>
            <w:tcW w:w="850" w:type="dxa"/>
            <w:vAlign w:val="center"/>
          </w:tcPr>
          <w:p w:rsidR="00643306" w:rsidRPr="008F7278" w:rsidRDefault="005A23F3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3</w:t>
            </w:r>
          </w:p>
        </w:tc>
      </w:tr>
      <w:tr w:rsidR="00643306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643306" w:rsidRPr="008F7278" w:rsidRDefault="00643306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881" w:type="dxa"/>
            <w:vAlign w:val="center"/>
          </w:tcPr>
          <w:p w:rsidR="00643306" w:rsidRPr="008F7278" w:rsidRDefault="00643306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Inconsistent Swipe Icon</w:t>
            </w:r>
          </w:p>
        </w:tc>
        <w:tc>
          <w:tcPr>
            <w:tcW w:w="3402" w:type="dxa"/>
            <w:vAlign w:val="center"/>
          </w:tcPr>
          <w:p w:rsidR="00643306" w:rsidRPr="008F7278" w:rsidRDefault="00AF5EA7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#8, #9, #16, #17</w:t>
            </w:r>
          </w:p>
        </w:tc>
        <w:tc>
          <w:tcPr>
            <w:tcW w:w="850" w:type="dxa"/>
            <w:vAlign w:val="center"/>
          </w:tcPr>
          <w:p w:rsidR="00643306" w:rsidRPr="008F7278" w:rsidRDefault="005A23F3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2</w:t>
            </w:r>
          </w:p>
        </w:tc>
      </w:tr>
      <w:tr w:rsidR="00AF5EA7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AF5EA7" w:rsidRPr="008F7278" w:rsidRDefault="00AF5EA7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3881" w:type="dxa"/>
            <w:vAlign w:val="center"/>
          </w:tcPr>
          <w:p w:rsidR="00AF5EA7" w:rsidRPr="008F7278" w:rsidRDefault="00AF5EA7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proofErr w:type="spellStart"/>
            <w:r w:rsidRPr="008F7278">
              <w:rPr>
                <w:sz w:val="20"/>
                <w:szCs w:val="20"/>
              </w:rPr>
              <w:t>Graticule</w:t>
            </w:r>
            <w:proofErr w:type="spellEnd"/>
            <w:r w:rsidRPr="008F7278">
              <w:rPr>
                <w:sz w:val="20"/>
                <w:szCs w:val="20"/>
              </w:rPr>
              <w:t xml:space="preserve"> representation inconsistent</w:t>
            </w:r>
          </w:p>
        </w:tc>
        <w:tc>
          <w:tcPr>
            <w:tcW w:w="3402" w:type="dxa"/>
            <w:vAlign w:val="center"/>
          </w:tcPr>
          <w:p w:rsidR="00AF5EA7" w:rsidRPr="008F7278" w:rsidRDefault="00AF5EA7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#9, #13</w:t>
            </w:r>
          </w:p>
        </w:tc>
        <w:tc>
          <w:tcPr>
            <w:tcW w:w="850" w:type="dxa"/>
            <w:vAlign w:val="center"/>
          </w:tcPr>
          <w:p w:rsidR="00AF5EA7" w:rsidRPr="008F7278" w:rsidRDefault="00AF5EA7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2</w:t>
            </w:r>
          </w:p>
        </w:tc>
      </w:tr>
      <w:tr w:rsidR="00AF5EA7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AF5EA7" w:rsidRPr="008F7278" w:rsidRDefault="00AF5EA7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3881" w:type="dxa"/>
            <w:vAlign w:val="center"/>
          </w:tcPr>
          <w:p w:rsidR="00AF5EA7" w:rsidRPr="008F7278" w:rsidRDefault="00AF5EA7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Swipe representation inconsistent</w:t>
            </w:r>
          </w:p>
        </w:tc>
        <w:tc>
          <w:tcPr>
            <w:tcW w:w="3402" w:type="dxa"/>
            <w:vAlign w:val="center"/>
          </w:tcPr>
          <w:p w:rsidR="00AF5EA7" w:rsidRPr="008F7278" w:rsidRDefault="00AF5EA7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#9, #14</w:t>
            </w:r>
          </w:p>
        </w:tc>
        <w:tc>
          <w:tcPr>
            <w:tcW w:w="850" w:type="dxa"/>
            <w:vAlign w:val="center"/>
          </w:tcPr>
          <w:p w:rsidR="00AF5EA7" w:rsidRPr="008F7278" w:rsidRDefault="00AF5EA7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2</w:t>
            </w:r>
          </w:p>
        </w:tc>
      </w:tr>
      <w:tr w:rsidR="00AF5EA7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AF5EA7" w:rsidRPr="008F7278" w:rsidRDefault="00AF5EA7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3881" w:type="dxa"/>
            <w:vAlign w:val="center"/>
          </w:tcPr>
          <w:p w:rsidR="00AF5EA7" w:rsidRPr="008F7278" w:rsidRDefault="00AF5EA7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Resource name not descriptive</w:t>
            </w:r>
          </w:p>
        </w:tc>
        <w:tc>
          <w:tcPr>
            <w:tcW w:w="3402" w:type="dxa"/>
            <w:vAlign w:val="center"/>
          </w:tcPr>
          <w:p w:rsidR="00AF5EA7" w:rsidRPr="008F7278" w:rsidRDefault="00AF5EA7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#9, #10, #12</w:t>
            </w:r>
          </w:p>
        </w:tc>
        <w:tc>
          <w:tcPr>
            <w:tcW w:w="850" w:type="dxa"/>
            <w:vAlign w:val="center"/>
          </w:tcPr>
          <w:p w:rsidR="00AF5EA7" w:rsidRPr="008F7278" w:rsidRDefault="00AF5EA7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2</w:t>
            </w:r>
          </w:p>
        </w:tc>
      </w:tr>
      <w:tr w:rsidR="00AF5EA7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AF5EA7" w:rsidRPr="008F7278" w:rsidRDefault="00AF5EA7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lastRenderedPageBreak/>
              <w:t>12</w:t>
            </w:r>
          </w:p>
        </w:tc>
        <w:tc>
          <w:tcPr>
            <w:tcW w:w="3881" w:type="dxa"/>
            <w:vAlign w:val="center"/>
          </w:tcPr>
          <w:p w:rsidR="00AF5EA7" w:rsidRPr="008F7278" w:rsidRDefault="00AF5EA7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Add a resource</w:t>
            </w:r>
          </w:p>
        </w:tc>
        <w:tc>
          <w:tcPr>
            <w:tcW w:w="3402" w:type="dxa"/>
            <w:vAlign w:val="center"/>
          </w:tcPr>
          <w:p w:rsidR="00AF5EA7" w:rsidRPr="008F7278" w:rsidRDefault="00AF5EA7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#9, #12, #14, #17</w:t>
            </w:r>
          </w:p>
        </w:tc>
        <w:tc>
          <w:tcPr>
            <w:tcW w:w="850" w:type="dxa"/>
            <w:vAlign w:val="center"/>
          </w:tcPr>
          <w:p w:rsidR="00AF5EA7" w:rsidRPr="008F7278" w:rsidRDefault="00AF5EA7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3</w:t>
            </w:r>
          </w:p>
        </w:tc>
      </w:tr>
      <w:tr w:rsidR="00AF5EA7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AF5EA7" w:rsidRPr="008F7278" w:rsidRDefault="00AF5EA7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3881" w:type="dxa"/>
            <w:vAlign w:val="center"/>
          </w:tcPr>
          <w:p w:rsidR="00AF5EA7" w:rsidRPr="008F7278" w:rsidRDefault="00AF5EA7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Add a resource to the map on the right</w:t>
            </w:r>
          </w:p>
        </w:tc>
        <w:tc>
          <w:tcPr>
            <w:tcW w:w="3402" w:type="dxa"/>
            <w:vAlign w:val="center"/>
          </w:tcPr>
          <w:p w:rsidR="00AF5EA7" w:rsidRPr="008F7278" w:rsidRDefault="00AF5EA7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#2, #4, #9, #10, #14</w:t>
            </w:r>
          </w:p>
        </w:tc>
        <w:tc>
          <w:tcPr>
            <w:tcW w:w="850" w:type="dxa"/>
            <w:vAlign w:val="center"/>
          </w:tcPr>
          <w:p w:rsidR="00AF5EA7" w:rsidRPr="008F7278" w:rsidRDefault="005A23F3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4</w:t>
            </w:r>
          </w:p>
        </w:tc>
      </w:tr>
      <w:tr w:rsidR="00AF5EA7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AF5EA7" w:rsidRPr="008F7278" w:rsidRDefault="00AF5EA7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3881" w:type="dxa"/>
            <w:vAlign w:val="center"/>
          </w:tcPr>
          <w:p w:rsidR="00AF5EA7" w:rsidRPr="008F7278" w:rsidRDefault="00AF5EA7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Provide feedback while loading a resource</w:t>
            </w:r>
          </w:p>
        </w:tc>
        <w:tc>
          <w:tcPr>
            <w:tcW w:w="3402" w:type="dxa"/>
            <w:vAlign w:val="center"/>
          </w:tcPr>
          <w:p w:rsidR="00AF5EA7" w:rsidRPr="008F7278" w:rsidRDefault="00AF5EA7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#4, #9, #13, #17</w:t>
            </w:r>
          </w:p>
        </w:tc>
        <w:tc>
          <w:tcPr>
            <w:tcW w:w="850" w:type="dxa"/>
            <w:vAlign w:val="center"/>
          </w:tcPr>
          <w:p w:rsidR="00AF5EA7" w:rsidRPr="008F7278" w:rsidRDefault="005A23F3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3</w:t>
            </w:r>
          </w:p>
        </w:tc>
      </w:tr>
      <w:tr w:rsidR="00AF5EA7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AF5EA7" w:rsidRPr="008F7278" w:rsidRDefault="00AF5EA7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3881" w:type="dxa"/>
            <w:vAlign w:val="center"/>
          </w:tcPr>
          <w:p w:rsidR="00AF5EA7" w:rsidRPr="008F7278" w:rsidRDefault="00AF5EA7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Provide feedback when a resource not loaded/unavailable</w:t>
            </w:r>
          </w:p>
        </w:tc>
        <w:tc>
          <w:tcPr>
            <w:tcW w:w="3402" w:type="dxa"/>
            <w:vAlign w:val="center"/>
          </w:tcPr>
          <w:p w:rsidR="00AF5EA7" w:rsidRPr="008F7278" w:rsidRDefault="005C70DA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#21</w:t>
            </w:r>
          </w:p>
        </w:tc>
        <w:tc>
          <w:tcPr>
            <w:tcW w:w="850" w:type="dxa"/>
            <w:vAlign w:val="center"/>
          </w:tcPr>
          <w:p w:rsidR="00AF5EA7" w:rsidRPr="008F7278" w:rsidRDefault="00AF5EA7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3</w:t>
            </w:r>
          </w:p>
        </w:tc>
      </w:tr>
      <w:tr w:rsidR="00AF5EA7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AF5EA7" w:rsidRPr="008F7278" w:rsidRDefault="00AF5EA7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3881" w:type="dxa"/>
            <w:vAlign w:val="center"/>
          </w:tcPr>
          <w:p w:rsidR="00AF5EA7" w:rsidRPr="008F7278" w:rsidRDefault="00AF5EA7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Error messages are inconsistent</w:t>
            </w:r>
          </w:p>
        </w:tc>
        <w:tc>
          <w:tcPr>
            <w:tcW w:w="3402" w:type="dxa"/>
            <w:vAlign w:val="center"/>
          </w:tcPr>
          <w:p w:rsidR="00AF5EA7" w:rsidRPr="008F7278" w:rsidRDefault="00AF5EA7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#5, #9, #10, #13</w:t>
            </w:r>
            <w:r w:rsidR="005C70DA" w:rsidRPr="008F7278">
              <w:rPr>
                <w:sz w:val="20"/>
                <w:szCs w:val="20"/>
              </w:rPr>
              <w:t>, #21</w:t>
            </w:r>
          </w:p>
        </w:tc>
        <w:tc>
          <w:tcPr>
            <w:tcW w:w="850" w:type="dxa"/>
            <w:vAlign w:val="center"/>
          </w:tcPr>
          <w:p w:rsidR="00AF5EA7" w:rsidRPr="008F7278" w:rsidRDefault="00AF5EA7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3</w:t>
            </w:r>
          </w:p>
        </w:tc>
      </w:tr>
      <w:tr w:rsidR="00AF5EA7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AF5EA7" w:rsidRPr="008F7278" w:rsidRDefault="00AF5EA7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3881" w:type="dxa"/>
            <w:vAlign w:val="center"/>
          </w:tcPr>
          <w:p w:rsidR="00AF5EA7" w:rsidRPr="008F7278" w:rsidRDefault="00AF5EA7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Improve visualization icons</w:t>
            </w:r>
          </w:p>
        </w:tc>
        <w:tc>
          <w:tcPr>
            <w:tcW w:w="3402" w:type="dxa"/>
            <w:vAlign w:val="center"/>
          </w:tcPr>
          <w:p w:rsidR="00AF5EA7" w:rsidRPr="008F7278" w:rsidRDefault="00AF5EA7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#9, #10, #16, #17</w:t>
            </w:r>
          </w:p>
        </w:tc>
        <w:tc>
          <w:tcPr>
            <w:tcW w:w="850" w:type="dxa"/>
            <w:vAlign w:val="center"/>
          </w:tcPr>
          <w:p w:rsidR="00AF5EA7" w:rsidRPr="008F7278" w:rsidRDefault="00AF5EA7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2</w:t>
            </w:r>
          </w:p>
        </w:tc>
      </w:tr>
      <w:tr w:rsidR="00AF5EA7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AF5EA7" w:rsidRPr="008F7278" w:rsidRDefault="00AF5EA7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3881" w:type="dxa"/>
            <w:vAlign w:val="center"/>
          </w:tcPr>
          <w:p w:rsidR="00AF5EA7" w:rsidRPr="008F7278" w:rsidRDefault="005C70DA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Clearly state the purpose of interactive elements</w:t>
            </w:r>
          </w:p>
        </w:tc>
        <w:tc>
          <w:tcPr>
            <w:tcW w:w="3402" w:type="dxa"/>
            <w:vAlign w:val="center"/>
          </w:tcPr>
          <w:p w:rsidR="00AF5EA7" w:rsidRPr="008F7278" w:rsidRDefault="005C70DA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#5, #9, #10, #13, #19</w:t>
            </w:r>
          </w:p>
        </w:tc>
        <w:tc>
          <w:tcPr>
            <w:tcW w:w="850" w:type="dxa"/>
            <w:vAlign w:val="center"/>
          </w:tcPr>
          <w:p w:rsidR="00AF5EA7" w:rsidRPr="008F7278" w:rsidRDefault="005C70DA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2</w:t>
            </w:r>
          </w:p>
        </w:tc>
      </w:tr>
      <w:tr w:rsidR="005C70DA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5C70DA" w:rsidRPr="008F7278" w:rsidRDefault="005C70DA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3881" w:type="dxa"/>
            <w:vAlign w:val="center"/>
          </w:tcPr>
          <w:p w:rsidR="005C70DA" w:rsidRPr="008F7278" w:rsidRDefault="005C70DA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Standard conflict/Unclear purpose of interactive element</w:t>
            </w:r>
          </w:p>
        </w:tc>
        <w:tc>
          <w:tcPr>
            <w:tcW w:w="3402" w:type="dxa"/>
            <w:vAlign w:val="center"/>
          </w:tcPr>
          <w:p w:rsidR="005C70DA" w:rsidRPr="008F7278" w:rsidRDefault="005C70DA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#9, #10, #16, #17</w:t>
            </w:r>
          </w:p>
        </w:tc>
        <w:tc>
          <w:tcPr>
            <w:tcW w:w="850" w:type="dxa"/>
            <w:vAlign w:val="center"/>
          </w:tcPr>
          <w:p w:rsidR="005C70DA" w:rsidRPr="008F7278" w:rsidRDefault="005C70DA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2</w:t>
            </w:r>
          </w:p>
        </w:tc>
      </w:tr>
      <w:tr w:rsidR="005C70DA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5C70DA" w:rsidRPr="008F7278" w:rsidRDefault="005C70DA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3881" w:type="dxa"/>
            <w:vAlign w:val="center"/>
          </w:tcPr>
          <w:p w:rsidR="005C70DA" w:rsidRPr="008F7278" w:rsidRDefault="005C70DA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Unidentified units</w:t>
            </w:r>
          </w:p>
        </w:tc>
        <w:tc>
          <w:tcPr>
            <w:tcW w:w="3402" w:type="dxa"/>
            <w:vAlign w:val="center"/>
          </w:tcPr>
          <w:p w:rsidR="005C70DA" w:rsidRPr="008F7278" w:rsidRDefault="005C70DA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</w:t>
            </w:r>
            <w:r w:rsidR="00A32FDB" w:rsidRPr="008F7278">
              <w:rPr>
                <w:sz w:val="20"/>
                <w:szCs w:val="20"/>
              </w:rPr>
              <w:t>5, #7, #21</w:t>
            </w:r>
          </w:p>
        </w:tc>
        <w:tc>
          <w:tcPr>
            <w:tcW w:w="850" w:type="dxa"/>
            <w:vAlign w:val="center"/>
          </w:tcPr>
          <w:p w:rsidR="005C70DA" w:rsidRPr="008F7278" w:rsidRDefault="005C70DA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3</w:t>
            </w:r>
          </w:p>
        </w:tc>
      </w:tr>
      <w:tr w:rsidR="005C70DA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5C70DA" w:rsidRPr="008F7278" w:rsidRDefault="005C70DA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3881" w:type="dxa"/>
            <w:vAlign w:val="center"/>
          </w:tcPr>
          <w:p w:rsidR="005C70DA" w:rsidRPr="008F7278" w:rsidRDefault="005C70DA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Functions are not logically grouped</w:t>
            </w:r>
          </w:p>
        </w:tc>
        <w:tc>
          <w:tcPr>
            <w:tcW w:w="3402" w:type="dxa"/>
            <w:vAlign w:val="center"/>
          </w:tcPr>
          <w:p w:rsidR="005C70DA" w:rsidRPr="008F7278" w:rsidRDefault="005C70DA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#2, #9, #10, #14, #20</w:t>
            </w:r>
          </w:p>
        </w:tc>
        <w:tc>
          <w:tcPr>
            <w:tcW w:w="850" w:type="dxa"/>
            <w:vAlign w:val="center"/>
          </w:tcPr>
          <w:p w:rsidR="005C70DA" w:rsidRPr="008F7278" w:rsidRDefault="005C70DA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3</w:t>
            </w:r>
          </w:p>
        </w:tc>
      </w:tr>
      <w:tr w:rsidR="005C70DA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5C70DA" w:rsidRPr="008F7278" w:rsidRDefault="005C70DA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3881" w:type="dxa"/>
            <w:vAlign w:val="center"/>
          </w:tcPr>
          <w:p w:rsidR="005C70DA" w:rsidRPr="008F7278" w:rsidRDefault="005C70DA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Inform the user of new interaction techniques</w:t>
            </w:r>
          </w:p>
        </w:tc>
        <w:tc>
          <w:tcPr>
            <w:tcW w:w="3402" w:type="dxa"/>
            <w:vAlign w:val="center"/>
          </w:tcPr>
          <w:p w:rsidR="005C70DA" w:rsidRPr="008F7278" w:rsidRDefault="005C70DA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#2, #9, #10, #13, #15, #17</w:t>
            </w:r>
          </w:p>
        </w:tc>
        <w:tc>
          <w:tcPr>
            <w:tcW w:w="850" w:type="dxa"/>
            <w:vAlign w:val="center"/>
          </w:tcPr>
          <w:p w:rsidR="005C70DA" w:rsidRPr="008F7278" w:rsidRDefault="005C70DA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3</w:t>
            </w:r>
          </w:p>
        </w:tc>
      </w:tr>
      <w:tr w:rsidR="005C70DA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5C70DA" w:rsidRPr="008F7278" w:rsidRDefault="005C70DA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3881" w:type="dxa"/>
            <w:vAlign w:val="center"/>
          </w:tcPr>
          <w:p w:rsidR="005C70DA" w:rsidRPr="008F7278" w:rsidRDefault="005C70DA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Logical</w:t>
            </w:r>
            <w:r w:rsidR="001940D4" w:rsidRPr="008F7278">
              <w:rPr>
                <w:sz w:val="20"/>
                <w:szCs w:val="20"/>
              </w:rPr>
              <w:t>ly</w:t>
            </w:r>
            <w:r w:rsidRPr="008F7278">
              <w:rPr>
                <w:sz w:val="20"/>
                <w:szCs w:val="20"/>
              </w:rPr>
              <w:t xml:space="preserve"> group controls to handle confidence interval</w:t>
            </w:r>
          </w:p>
        </w:tc>
        <w:tc>
          <w:tcPr>
            <w:tcW w:w="3402" w:type="dxa"/>
            <w:vAlign w:val="center"/>
          </w:tcPr>
          <w:p w:rsidR="005C70DA" w:rsidRPr="008F7278" w:rsidRDefault="005C70DA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#8, #9, #10, #12</w:t>
            </w:r>
          </w:p>
        </w:tc>
        <w:tc>
          <w:tcPr>
            <w:tcW w:w="850" w:type="dxa"/>
            <w:vAlign w:val="center"/>
          </w:tcPr>
          <w:p w:rsidR="005C70DA" w:rsidRPr="008F7278" w:rsidRDefault="005C70DA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2</w:t>
            </w:r>
          </w:p>
        </w:tc>
      </w:tr>
      <w:tr w:rsidR="005C70DA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5C70DA" w:rsidRPr="008F7278" w:rsidRDefault="005C70DA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3881" w:type="dxa"/>
            <w:vAlign w:val="center"/>
          </w:tcPr>
          <w:p w:rsidR="005C70DA" w:rsidRPr="008F7278" w:rsidRDefault="005C70DA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Misspelled resource type</w:t>
            </w:r>
          </w:p>
        </w:tc>
        <w:tc>
          <w:tcPr>
            <w:tcW w:w="3402" w:type="dxa"/>
            <w:vAlign w:val="center"/>
          </w:tcPr>
          <w:p w:rsidR="005C70DA" w:rsidRPr="008F7278" w:rsidRDefault="005C70DA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#5</w:t>
            </w:r>
          </w:p>
        </w:tc>
        <w:tc>
          <w:tcPr>
            <w:tcW w:w="850" w:type="dxa"/>
            <w:vAlign w:val="center"/>
          </w:tcPr>
          <w:p w:rsidR="005C70DA" w:rsidRPr="008F7278" w:rsidRDefault="005C70DA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1</w:t>
            </w:r>
          </w:p>
        </w:tc>
      </w:tr>
      <w:tr w:rsidR="005C70DA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5C70DA" w:rsidRPr="008F7278" w:rsidRDefault="005C70DA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3881" w:type="dxa"/>
            <w:vAlign w:val="center"/>
          </w:tcPr>
          <w:p w:rsidR="005C70DA" w:rsidRPr="008F7278" w:rsidRDefault="005C70DA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Update time information when a time related resource is loaded</w:t>
            </w:r>
          </w:p>
        </w:tc>
        <w:tc>
          <w:tcPr>
            <w:tcW w:w="3402" w:type="dxa"/>
            <w:vAlign w:val="center"/>
          </w:tcPr>
          <w:p w:rsidR="005C70DA" w:rsidRPr="008F7278" w:rsidRDefault="005C70DA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#4, #10, #13</w:t>
            </w:r>
          </w:p>
        </w:tc>
        <w:tc>
          <w:tcPr>
            <w:tcW w:w="850" w:type="dxa"/>
            <w:vAlign w:val="center"/>
          </w:tcPr>
          <w:p w:rsidR="005C70DA" w:rsidRPr="008F7278" w:rsidRDefault="005C70DA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3</w:t>
            </w:r>
          </w:p>
        </w:tc>
      </w:tr>
      <w:tr w:rsidR="005C70DA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5C70DA" w:rsidRPr="008F7278" w:rsidRDefault="005C70DA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3881" w:type="dxa"/>
            <w:vAlign w:val="center"/>
          </w:tcPr>
          <w:p w:rsidR="005C70DA" w:rsidRPr="008F7278" w:rsidRDefault="005C70DA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Inconsistent threshold input</w:t>
            </w:r>
          </w:p>
        </w:tc>
        <w:tc>
          <w:tcPr>
            <w:tcW w:w="3402" w:type="dxa"/>
            <w:vAlign w:val="center"/>
          </w:tcPr>
          <w:p w:rsidR="005C70DA" w:rsidRPr="008F7278" w:rsidRDefault="005C70DA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#12, #14</w:t>
            </w:r>
          </w:p>
        </w:tc>
        <w:tc>
          <w:tcPr>
            <w:tcW w:w="850" w:type="dxa"/>
            <w:vAlign w:val="center"/>
          </w:tcPr>
          <w:p w:rsidR="005C70DA" w:rsidRPr="008F7278" w:rsidRDefault="005C70DA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2</w:t>
            </w:r>
          </w:p>
        </w:tc>
      </w:tr>
      <w:tr w:rsidR="005C70DA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5C70DA" w:rsidRPr="008F7278" w:rsidRDefault="005C70DA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3881" w:type="dxa"/>
            <w:vAlign w:val="center"/>
          </w:tcPr>
          <w:p w:rsidR="005C70DA" w:rsidRPr="008F7278" w:rsidRDefault="007C52D7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Excee</w:t>
            </w:r>
            <w:r w:rsidR="00AF150F" w:rsidRPr="008F7278">
              <w:rPr>
                <w:sz w:val="20"/>
                <w:szCs w:val="20"/>
              </w:rPr>
              <w:t>dance intervals are not available</w:t>
            </w:r>
          </w:p>
        </w:tc>
        <w:tc>
          <w:tcPr>
            <w:tcW w:w="3402" w:type="dxa"/>
            <w:vAlign w:val="center"/>
          </w:tcPr>
          <w:p w:rsidR="005C70DA" w:rsidRPr="008F7278" w:rsidRDefault="00AF150F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#5</w:t>
            </w:r>
          </w:p>
        </w:tc>
        <w:tc>
          <w:tcPr>
            <w:tcW w:w="850" w:type="dxa"/>
            <w:vAlign w:val="center"/>
          </w:tcPr>
          <w:p w:rsidR="005C70DA" w:rsidRPr="008F7278" w:rsidRDefault="004B657F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4</w:t>
            </w:r>
          </w:p>
        </w:tc>
      </w:tr>
      <w:tr w:rsidR="00AF150F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AF150F" w:rsidRPr="008F7278" w:rsidRDefault="00AF150F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3881" w:type="dxa"/>
            <w:vAlign w:val="center"/>
          </w:tcPr>
          <w:p w:rsidR="00AF150F" w:rsidRPr="008F7278" w:rsidRDefault="00AF150F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Legend description is not clear</w:t>
            </w:r>
          </w:p>
        </w:tc>
        <w:tc>
          <w:tcPr>
            <w:tcW w:w="3402" w:type="dxa"/>
            <w:vAlign w:val="center"/>
          </w:tcPr>
          <w:p w:rsidR="00AF150F" w:rsidRPr="008F7278" w:rsidRDefault="00AF150F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#5</w:t>
            </w:r>
          </w:p>
        </w:tc>
        <w:tc>
          <w:tcPr>
            <w:tcW w:w="850" w:type="dxa"/>
            <w:vAlign w:val="center"/>
          </w:tcPr>
          <w:p w:rsidR="00AF150F" w:rsidRPr="008F7278" w:rsidRDefault="00AF150F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2</w:t>
            </w:r>
          </w:p>
        </w:tc>
      </w:tr>
      <w:tr w:rsidR="00AF150F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AF150F" w:rsidRPr="008F7278" w:rsidRDefault="00AF150F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3881" w:type="dxa"/>
            <w:vAlign w:val="center"/>
          </w:tcPr>
          <w:p w:rsidR="00AF150F" w:rsidRPr="008F7278" w:rsidRDefault="00AF150F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Feature selection does not work properly</w:t>
            </w:r>
          </w:p>
        </w:tc>
        <w:tc>
          <w:tcPr>
            <w:tcW w:w="3402" w:type="dxa"/>
            <w:vAlign w:val="center"/>
          </w:tcPr>
          <w:p w:rsidR="00AF150F" w:rsidRPr="008F7278" w:rsidRDefault="00AF150F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#9, #14, #17</w:t>
            </w:r>
          </w:p>
        </w:tc>
        <w:tc>
          <w:tcPr>
            <w:tcW w:w="850" w:type="dxa"/>
            <w:vAlign w:val="center"/>
          </w:tcPr>
          <w:p w:rsidR="00AF150F" w:rsidRPr="008F7278" w:rsidRDefault="004B657F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3</w:t>
            </w:r>
          </w:p>
        </w:tc>
      </w:tr>
      <w:tr w:rsidR="00AF150F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AF150F" w:rsidRPr="008F7278" w:rsidRDefault="00AF150F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3881" w:type="dxa"/>
            <w:vAlign w:val="center"/>
          </w:tcPr>
          <w:p w:rsidR="00AF150F" w:rsidRPr="008F7278" w:rsidRDefault="00AF150F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 xml:space="preserve">Not able to load </w:t>
            </w:r>
            <w:proofErr w:type="spellStart"/>
            <w:r w:rsidRPr="008F7278">
              <w:rPr>
                <w:sz w:val="20"/>
                <w:szCs w:val="20"/>
              </w:rPr>
              <w:t>NetCDF</w:t>
            </w:r>
            <w:proofErr w:type="spellEnd"/>
            <w:r w:rsidRPr="008F7278">
              <w:rPr>
                <w:sz w:val="20"/>
                <w:szCs w:val="20"/>
              </w:rPr>
              <w:t xml:space="preserve"> data</w:t>
            </w:r>
          </w:p>
        </w:tc>
        <w:tc>
          <w:tcPr>
            <w:tcW w:w="3402" w:type="dxa"/>
            <w:vAlign w:val="center"/>
          </w:tcPr>
          <w:p w:rsidR="00AF150F" w:rsidRPr="008F7278" w:rsidRDefault="00AF150F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#21</w:t>
            </w:r>
          </w:p>
        </w:tc>
        <w:tc>
          <w:tcPr>
            <w:tcW w:w="850" w:type="dxa"/>
            <w:vAlign w:val="center"/>
          </w:tcPr>
          <w:p w:rsidR="00AF150F" w:rsidRPr="008F7278" w:rsidRDefault="004B657F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4</w:t>
            </w:r>
          </w:p>
        </w:tc>
      </w:tr>
      <w:tr w:rsidR="00AF150F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AF150F" w:rsidRPr="008F7278" w:rsidRDefault="00AF150F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31</w:t>
            </w:r>
          </w:p>
        </w:tc>
        <w:tc>
          <w:tcPr>
            <w:tcW w:w="3881" w:type="dxa"/>
            <w:vAlign w:val="center"/>
          </w:tcPr>
          <w:p w:rsidR="00AF150F" w:rsidRPr="008F7278" w:rsidRDefault="00AF150F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Unable to load O&amp;M resource</w:t>
            </w:r>
          </w:p>
        </w:tc>
        <w:tc>
          <w:tcPr>
            <w:tcW w:w="3402" w:type="dxa"/>
            <w:vAlign w:val="center"/>
          </w:tcPr>
          <w:p w:rsidR="00AF150F" w:rsidRPr="008F7278" w:rsidRDefault="00AF150F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#21</w:t>
            </w:r>
          </w:p>
        </w:tc>
        <w:tc>
          <w:tcPr>
            <w:tcW w:w="850" w:type="dxa"/>
            <w:vAlign w:val="center"/>
          </w:tcPr>
          <w:p w:rsidR="00AF150F" w:rsidRPr="008F7278" w:rsidRDefault="004B657F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4</w:t>
            </w:r>
          </w:p>
        </w:tc>
      </w:tr>
      <w:tr w:rsidR="00AF150F" w:rsidRPr="008F7278" w:rsidTr="008F7278">
        <w:trPr>
          <w:jc w:val="center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:rsidR="00AF150F" w:rsidRPr="008F7278" w:rsidRDefault="00AF150F" w:rsidP="008F7278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F7278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3881" w:type="dxa"/>
            <w:vAlign w:val="center"/>
          </w:tcPr>
          <w:p w:rsidR="00AF150F" w:rsidRPr="008F7278" w:rsidRDefault="00AF150F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Unable to load a raster resource</w:t>
            </w:r>
          </w:p>
        </w:tc>
        <w:tc>
          <w:tcPr>
            <w:tcW w:w="3402" w:type="dxa"/>
            <w:vAlign w:val="center"/>
          </w:tcPr>
          <w:p w:rsidR="00AF150F" w:rsidRPr="008F7278" w:rsidRDefault="00AF150F" w:rsidP="008F7278">
            <w:pPr>
              <w:spacing w:before="0" w:after="0"/>
              <w:jc w:val="left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#21</w:t>
            </w:r>
          </w:p>
        </w:tc>
        <w:tc>
          <w:tcPr>
            <w:tcW w:w="850" w:type="dxa"/>
            <w:vAlign w:val="center"/>
          </w:tcPr>
          <w:p w:rsidR="00AF150F" w:rsidRPr="008F7278" w:rsidRDefault="004B657F" w:rsidP="008F7278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8F7278">
              <w:rPr>
                <w:sz w:val="20"/>
                <w:szCs w:val="20"/>
              </w:rPr>
              <w:t>4</w:t>
            </w:r>
          </w:p>
        </w:tc>
      </w:tr>
    </w:tbl>
    <w:p w:rsidR="00C11A13" w:rsidRDefault="00C11A13" w:rsidP="00C71D4F"/>
    <w:p w:rsidR="003629EB" w:rsidRDefault="00C11A13" w:rsidP="00C11A13">
      <w:r>
        <w:fldChar w:fldCharType="begin"/>
      </w:r>
      <w:r>
        <w:instrText xml:space="preserve"> REF _Ref374521567 \h </w:instrText>
      </w:r>
      <w:r>
        <w:fldChar w:fldCharType="separate"/>
      </w:r>
      <w:r>
        <w:t xml:space="preserve">Figure </w:t>
      </w:r>
      <w:r>
        <w:rPr>
          <w:noProof/>
        </w:rPr>
        <w:t>1</w:t>
      </w:r>
      <w:r>
        <w:fldChar w:fldCharType="end"/>
      </w:r>
      <w:r>
        <w:t>, below, summarises the number of times heuristics were breached according to the 4 principal categories.</w:t>
      </w:r>
    </w:p>
    <w:p w:rsidR="007A690C" w:rsidRDefault="004009DF" w:rsidP="003629EB">
      <w:pPr>
        <w:jc w:val="center"/>
      </w:pPr>
      <w:r>
        <w:rPr>
          <w:noProof/>
          <w:lang w:eastAsia="en-GB"/>
        </w:rPr>
        <w:drawing>
          <wp:inline distT="0" distB="0" distL="0" distR="0" wp14:anchorId="31D938F7" wp14:editId="756B1E1D">
            <wp:extent cx="3983603" cy="1876508"/>
            <wp:effectExtent l="0" t="0" r="0" b="0"/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009DF" w:rsidRDefault="007A690C" w:rsidP="003629EB">
      <w:pPr>
        <w:pStyle w:val="Beschriftung"/>
        <w:jc w:val="center"/>
      </w:pPr>
      <w:bookmarkStart w:id="4" w:name="_Ref374521567"/>
      <w:r>
        <w:t xml:space="preserve">Figure </w:t>
      </w:r>
      <w:fldSimple w:instr=" SEQ Figure \* ARABIC ">
        <w:r w:rsidR="00070376">
          <w:rPr>
            <w:noProof/>
          </w:rPr>
          <w:t>1</w:t>
        </w:r>
      </w:fldSimple>
      <w:bookmarkEnd w:id="4"/>
      <w:r w:rsidR="00C11A13">
        <w:rPr>
          <w:noProof/>
        </w:rPr>
        <w:t xml:space="preserve">: </w:t>
      </w:r>
      <w:r w:rsidR="00C11A13" w:rsidRPr="003629EB">
        <w:rPr>
          <w:b w:val="0"/>
          <w:i/>
          <w:noProof/>
        </w:rPr>
        <w:t>Tally of H</w:t>
      </w:r>
      <w:proofErr w:type="spellStart"/>
      <w:r w:rsidRPr="003629EB">
        <w:rPr>
          <w:b w:val="0"/>
          <w:i/>
        </w:rPr>
        <w:t>euristics</w:t>
      </w:r>
      <w:proofErr w:type="spellEnd"/>
      <w:r w:rsidR="00E45487">
        <w:rPr>
          <w:b w:val="0"/>
          <w:i/>
        </w:rPr>
        <w:t xml:space="preserve"> Breaches</w:t>
      </w:r>
      <w:r w:rsidRPr="003629EB">
        <w:rPr>
          <w:b w:val="0"/>
          <w:i/>
        </w:rPr>
        <w:t xml:space="preserve"> </w:t>
      </w:r>
      <w:r w:rsidR="003629EB">
        <w:rPr>
          <w:b w:val="0"/>
          <w:i/>
        </w:rPr>
        <w:t>G</w:t>
      </w:r>
      <w:r w:rsidRPr="003629EB">
        <w:rPr>
          <w:b w:val="0"/>
          <w:i/>
        </w:rPr>
        <w:t xml:space="preserve">rouped </w:t>
      </w:r>
      <w:r w:rsidR="003629EB">
        <w:rPr>
          <w:b w:val="0"/>
          <w:i/>
        </w:rPr>
        <w:t>According to the</w:t>
      </w:r>
      <w:r w:rsidRPr="003629EB">
        <w:rPr>
          <w:b w:val="0"/>
          <w:i/>
        </w:rPr>
        <w:t xml:space="preserve"> 4 </w:t>
      </w:r>
      <w:r w:rsidR="003629EB">
        <w:rPr>
          <w:b w:val="0"/>
          <w:i/>
        </w:rPr>
        <w:t>Principal</w:t>
      </w:r>
      <w:r w:rsidRPr="003629EB">
        <w:rPr>
          <w:b w:val="0"/>
          <w:i/>
        </w:rPr>
        <w:t xml:space="preserve"> </w:t>
      </w:r>
      <w:r w:rsidR="003629EB">
        <w:rPr>
          <w:b w:val="0"/>
          <w:i/>
        </w:rPr>
        <w:t>C</w:t>
      </w:r>
      <w:r w:rsidRPr="003629EB">
        <w:rPr>
          <w:b w:val="0"/>
          <w:i/>
        </w:rPr>
        <w:t>ategories</w:t>
      </w:r>
    </w:p>
    <w:p w:rsidR="007A690C" w:rsidRPr="007A690C" w:rsidRDefault="003629EB" w:rsidP="007A690C">
      <w:r>
        <w:t>This highlights that, from a usability perspective, Greenland suffers most from issues associated with interactivity; these are issues that have the potential to impact</w:t>
      </w:r>
      <w:r w:rsidR="007A690C">
        <w:t xml:space="preserve"> </w:t>
      </w:r>
      <w:r>
        <w:t>its use</w:t>
      </w:r>
      <w:r w:rsidR="007A690C">
        <w:t xml:space="preserve"> and acceptance by </w:t>
      </w:r>
      <w:r>
        <w:t xml:space="preserve">target end </w:t>
      </w:r>
      <w:r w:rsidR="007A690C">
        <w:t xml:space="preserve">users. </w:t>
      </w:r>
      <w:r>
        <w:t xml:space="preserve">Specifically, interactivity heuristics were breached a total of 94 times across 29 of the identified usability problems; as </w:t>
      </w:r>
      <w:r>
        <w:fldChar w:fldCharType="begin"/>
      </w:r>
      <w:r>
        <w:instrText xml:space="preserve"> REF _Ref374521567 \h </w:instrText>
      </w:r>
      <w:r>
        <w:fldChar w:fldCharType="separate"/>
      </w:r>
      <w:r>
        <w:t xml:space="preserve">Figure </w:t>
      </w:r>
      <w:r>
        <w:rPr>
          <w:noProof/>
        </w:rPr>
        <w:t>1</w:t>
      </w:r>
      <w:r>
        <w:fldChar w:fldCharType="end"/>
      </w:r>
      <w:r>
        <w:t xml:space="preserve"> shows, in most instances, a single usability problem was the result of more than one of the heuristics in the interactivity category being breached</w:t>
      </w:r>
      <w:r w:rsidR="006B2525">
        <w:t xml:space="preserve">. </w:t>
      </w:r>
    </w:p>
    <w:p w:rsidR="004009DF" w:rsidRDefault="003629EB" w:rsidP="00C71D4F">
      <w:r>
        <w:fldChar w:fldCharType="begin"/>
      </w:r>
      <w:r>
        <w:instrText xml:space="preserve"> REF _Ref374521695 \h </w:instrText>
      </w:r>
      <w:r>
        <w:fldChar w:fldCharType="separate"/>
      </w:r>
      <w:r>
        <w:t xml:space="preserve">Figure </w:t>
      </w:r>
      <w:r>
        <w:rPr>
          <w:noProof/>
        </w:rPr>
        <w:t>2</w:t>
      </w:r>
      <w:r>
        <w:fldChar w:fldCharType="end"/>
      </w:r>
      <w:r>
        <w:t xml:space="preserve"> highlights the severity of the 32 identified usability problems according to Nielsen’s Severity R</w:t>
      </w:r>
      <w:r w:rsidR="004009DF">
        <w:t>ank</w:t>
      </w:r>
      <w:r>
        <w:t>ings</w:t>
      </w:r>
      <w:r w:rsidR="004009DF">
        <w:t>:</w:t>
      </w:r>
    </w:p>
    <w:p w:rsidR="007A690C" w:rsidRDefault="005F38F8" w:rsidP="00924097">
      <w:pPr>
        <w:keepNext/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F3C31" wp14:editId="2B64EECE">
                <wp:simplePos x="0" y="0"/>
                <wp:positionH relativeFrom="column">
                  <wp:posOffset>4611370</wp:posOffset>
                </wp:positionH>
                <wp:positionV relativeFrom="paragraph">
                  <wp:posOffset>228683</wp:posOffset>
                </wp:positionV>
                <wp:extent cx="1129085" cy="739472"/>
                <wp:effectExtent l="0" t="0" r="13970" b="228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85" cy="73947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79D" w:rsidRDefault="00A9079D" w:rsidP="003629EB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 – Not a problem</w:t>
                            </w:r>
                          </w:p>
                          <w:p w:rsidR="00A9079D" w:rsidRDefault="00A9079D" w:rsidP="003629EB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 – Cosmetic</w:t>
                            </w:r>
                          </w:p>
                          <w:p w:rsidR="00A9079D" w:rsidRDefault="00A9079D" w:rsidP="003629EB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 – Minor usability pr.</w:t>
                            </w:r>
                          </w:p>
                          <w:p w:rsidR="00A9079D" w:rsidRDefault="00A9079D" w:rsidP="003629EB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 – Major usability pr.</w:t>
                            </w:r>
                          </w:p>
                          <w:p w:rsidR="00A9079D" w:rsidRPr="005F38F8" w:rsidRDefault="00A9079D" w:rsidP="003629EB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4 – Catastrophe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63.1pt;margin-top:18pt;width:88.9pt;height:5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CpjpwIAANgFAAAOAAAAZHJzL2Uyb0RvYy54bWysVFtP2zAUfp+0/2D5fSQtLZSKFHUgpkkM&#10;0GDi2XXsNsL28Wy3Sfn1O3aStjBemPaSHPt8PpfvXM4vGq3IRjhfgSno4CinRBgOZWWWBf31eP1l&#10;QokPzJRMgREF3QpPL2afP53XdiqGsAJVCkfQiPHT2hZ0FYKdZpnnK6GZPwIrDColOM0CHt0yKx2r&#10;0bpW2TDPT7IaXGkdcOE93l61SjpL9qUUPNxJ6UUgqqAYW0hfl76L+M1m52y6dMyuKt6Fwf4hCs0q&#10;g053pq5YYGTtqr9M6Yo78CDDEQedgZQVFykHzGaQv8nmYcWsSLkgOd7uaPL/zyy/3dw7UpVYuzEl&#10;hmms0aNoAvkKDcEr5Ke2foqwB4vA0OA9Yvt7j5cx7UY6Hf+YEEE9Mr3dsRut8fhoMDzLJ+iFo+70&#10;+Gx0Ooxmsv1r63z4JkCTKBTUYfUSqWxz40ML7SHRmQdVldeVUukQO0ZcKkc2DGu9WA7SU7XWP6Bs&#10;7ybjPE8VR5epwSI8BfDKkjKkLujJ8ThPFl7povu9D8X4c5fCAQqtKxNDEqn/utAjiy1bSQpbJSJG&#10;mZ9CIv+JtHfyYJwLExLfyS6iI0pi1h952OH3UX3kcZtH7xlM2D3WlQHXsvSa/vK5D1m2eKT5IO8o&#10;hmbRdN21gHKLzeWgHU9v+XWFRN8wH+6Zw3nEfsIdE+7wIxVgdaCTKFmBe3nvPuJxTFBLSY3zXVD/&#10;e82coER9NzhAZ4PRKC6EdBiNT4d4cIeaxaHGrPUlYFsNcJtZnsSID6oXpQP9hKtoHr2iihmOvgsa&#10;evEytFsHVxkX83kC4QqwLNyYB8uj6Vid2GCPzRNzthuCgONzC/0mYNM3s9Bi40sD83UAWaVBiQS3&#10;rHbE4/pInd6turifDs8JtV/Isz8AAAD//wMAUEsDBBQABgAIAAAAIQAQMOyi3wAAAAoBAAAPAAAA&#10;ZHJzL2Rvd25yZXYueG1sTI/BTsMwDIbvSLxDZCQuE0vXsTJK0wkhcRqaxECCY9aYNlrjVEm2lrfH&#10;nOBmy59+f3+1mVwvzhii9aRgMc9AIDXeWGoVvL8936xBxKTJ6N4TKvjGCJv68qLSpfEjveJ5n1rB&#10;IRRLraBLaSiljE2HTse5H5D49uWD04nX0EoT9Mjhrpd5lhXSaUv8odMDPnXYHPcnp8BidrRjeHEf&#10;s91ivZz5bfjcBqWur6bHBxAJp/QHw68+q0PNTgd/IhNFr+AuL3JGFSwL7sTAfXbLw4HJVb4CWVfy&#10;f4X6BwAA//8DAFBLAQItABQABgAIAAAAIQC2gziS/gAAAOEBAAATAAAAAAAAAAAAAAAAAAAAAABb&#10;Q29udGVudF9UeXBlc10ueG1sUEsBAi0AFAAGAAgAAAAhADj9If/WAAAAlAEAAAsAAAAAAAAAAAAA&#10;AAAALwEAAF9yZWxzLy5yZWxzUEsBAi0AFAAGAAgAAAAhALwYKmOnAgAA2AUAAA4AAAAAAAAAAAAA&#10;AAAALgIAAGRycy9lMm9Eb2MueG1sUEsBAi0AFAAGAAgAAAAhABAw7KLfAAAACgEAAA8AAAAAAAAA&#10;AAAAAAAAAQUAAGRycy9kb3ducmV2LnhtbFBLBQYAAAAABAAEAPMAAAANBgAAAAA=&#10;" fillcolor="#d8d8d8 [2732]" strokeweight=".5pt">
                <v:textbox>
                  <w:txbxContent>
                    <w:p w:rsidR="00A9079D" w:rsidRDefault="00A9079D" w:rsidP="003629EB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 – Not a problem</w:t>
                      </w:r>
                    </w:p>
                    <w:p w:rsidR="00A9079D" w:rsidRDefault="00A9079D" w:rsidP="003629EB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 – Cosmetic</w:t>
                      </w:r>
                    </w:p>
                    <w:p w:rsidR="00A9079D" w:rsidRDefault="00A9079D" w:rsidP="003629EB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 – Minor usability pr.</w:t>
                      </w:r>
                    </w:p>
                    <w:p w:rsidR="00A9079D" w:rsidRDefault="00A9079D" w:rsidP="003629EB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 – Major usability pr.</w:t>
                      </w:r>
                    </w:p>
                    <w:p w:rsidR="00A9079D" w:rsidRPr="005F38F8" w:rsidRDefault="00A9079D" w:rsidP="003629EB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4 – Catastrophe </w:t>
                      </w:r>
                    </w:p>
                  </w:txbxContent>
                </v:textbox>
              </v:shape>
            </w:pict>
          </mc:Fallback>
        </mc:AlternateContent>
      </w:r>
      <w:r w:rsidR="004009DF">
        <w:rPr>
          <w:noProof/>
          <w:lang w:eastAsia="en-GB"/>
        </w:rPr>
        <w:drawing>
          <wp:inline distT="0" distB="0" distL="0" distR="0" wp14:anchorId="5A2A27DB" wp14:editId="1E47E04A">
            <wp:extent cx="3442915" cy="1518700"/>
            <wp:effectExtent l="0" t="0" r="5715" b="5715"/>
            <wp:docPr id="42" name="Chart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009DF" w:rsidRDefault="007A690C" w:rsidP="003629EB">
      <w:pPr>
        <w:pStyle w:val="Beschriftung"/>
        <w:jc w:val="center"/>
      </w:pPr>
      <w:bookmarkStart w:id="5" w:name="_Ref374521695"/>
      <w:r>
        <w:t xml:space="preserve">Figure </w:t>
      </w:r>
      <w:fldSimple w:instr=" SEQ Figure \* ARABIC ">
        <w:r w:rsidR="00070376">
          <w:rPr>
            <w:noProof/>
          </w:rPr>
          <w:t>2</w:t>
        </w:r>
      </w:fldSimple>
      <w:bookmarkEnd w:id="5"/>
      <w:r w:rsidR="003629EB">
        <w:rPr>
          <w:noProof/>
        </w:rPr>
        <w:t xml:space="preserve">: </w:t>
      </w:r>
      <w:r w:rsidRPr="003629EB">
        <w:rPr>
          <w:b w:val="0"/>
          <w:i/>
        </w:rPr>
        <w:t xml:space="preserve">Number of </w:t>
      </w:r>
      <w:r w:rsidR="003629EB" w:rsidRPr="003629EB">
        <w:rPr>
          <w:b w:val="0"/>
          <w:i/>
        </w:rPr>
        <w:t>Usability Problems per Severity L</w:t>
      </w:r>
      <w:r w:rsidRPr="003629EB">
        <w:rPr>
          <w:b w:val="0"/>
          <w:i/>
        </w:rPr>
        <w:t>evel</w:t>
      </w:r>
    </w:p>
    <w:p w:rsidR="00924097" w:rsidRDefault="00924097" w:rsidP="006B2525"/>
    <w:p w:rsidR="006B2525" w:rsidRPr="006B2525" w:rsidRDefault="00924097" w:rsidP="006B2525">
      <w:r>
        <w:t xml:space="preserve">As </w:t>
      </w:r>
      <w:r>
        <w:fldChar w:fldCharType="begin"/>
      </w:r>
      <w:r>
        <w:instrText xml:space="preserve"> REF _Ref374521695 \h </w:instrText>
      </w:r>
      <w:r>
        <w:fldChar w:fldCharType="separate"/>
      </w:r>
      <w:r>
        <w:t xml:space="preserve">Figure </w:t>
      </w:r>
      <w:r>
        <w:rPr>
          <w:noProof/>
        </w:rPr>
        <w:t>2</w:t>
      </w:r>
      <w:r>
        <w:fldChar w:fldCharType="end"/>
      </w:r>
      <w:r>
        <w:t xml:space="preserve"> illustrates, although almost 50% (</w:t>
      </w:r>
      <w:r w:rsidR="006B2525">
        <w:t>14</w:t>
      </w:r>
      <w:r>
        <w:t>) of the</w:t>
      </w:r>
      <w:r w:rsidR="006B2525">
        <w:t xml:space="preserve"> </w:t>
      </w:r>
      <w:r>
        <w:t xml:space="preserve">identified problems </w:t>
      </w:r>
      <w:r w:rsidR="006B2525">
        <w:t xml:space="preserve">were minor </w:t>
      </w:r>
      <w:r w:rsidR="00413717">
        <w:t>(level 2)</w:t>
      </w:r>
      <w:r>
        <w:t xml:space="preserve"> and represent a lower priority for fixing, </w:t>
      </w:r>
      <w:r w:rsidR="006B2525">
        <w:t>5 usability problems were</w:t>
      </w:r>
      <w:r>
        <w:t xml:space="preserve"> considered catastrophic (level 4); such problems should be considered high priority in terms of fixes because they can significantly impact </w:t>
      </w:r>
      <w:r w:rsidR="006B2525">
        <w:t>use and even block users from using the application.</w:t>
      </w:r>
      <w:r>
        <w:t xml:space="preserve">  The relatively high number of major usability problems (level 3) is also cause for concern, and should be considered as important to fix.</w:t>
      </w:r>
    </w:p>
    <w:p w:rsidR="004009DF" w:rsidRDefault="002B1264" w:rsidP="00C71D4F">
      <w:r>
        <w:fldChar w:fldCharType="begin"/>
      </w:r>
      <w:r>
        <w:instrText xml:space="preserve"> REF _Ref374523018 \h </w:instrText>
      </w:r>
      <w:r>
        <w:fldChar w:fldCharType="separate"/>
      </w:r>
      <w:r>
        <w:t xml:space="preserve">Figure </w:t>
      </w:r>
      <w:r>
        <w:rPr>
          <w:noProof/>
        </w:rPr>
        <w:t>3</w:t>
      </w:r>
      <w:r>
        <w:fldChar w:fldCharType="end"/>
      </w:r>
      <w:r>
        <w:t xml:space="preserve"> shows the number of times heuristics in the </w:t>
      </w:r>
      <w:r w:rsidR="00283F03" w:rsidRPr="002B1264">
        <w:rPr>
          <w:i/>
        </w:rPr>
        <w:t>Physical Presentation</w:t>
      </w:r>
      <w:r w:rsidR="00413717">
        <w:t xml:space="preserve"> category</w:t>
      </w:r>
      <w:r w:rsidR="00283B1B">
        <w:t xml:space="preserve"> </w:t>
      </w:r>
      <w:r>
        <w:t>were breached across the 32 identified usability problems.</w:t>
      </w:r>
      <w:r w:rsidR="00283B1B">
        <w:t xml:space="preserve"> </w:t>
      </w:r>
      <w:r>
        <w:t xml:space="preserve">In fact, these breaches were isolated to 8 different usability problem instances (see </w:t>
      </w:r>
      <w:r>
        <w:fldChar w:fldCharType="begin"/>
      </w:r>
      <w:r>
        <w:instrText xml:space="preserve"> REF _Ref374521410 \h </w:instrText>
      </w:r>
      <w:r>
        <w:fldChar w:fldCharType="separate"/>
      </w:r>
      <w:r>
        <w:t xml:space="preserve">Table </w:t>
      </w:r>
      <w:r>
        <w:rPr>
          <w:noProof/>
        </w:rPr>
        <w:t>4</w:t>
      </w:r>
      <w:r>
        <w:fldChar w:fldCharType="end"/>
      </w:r>
      <w:r>
        <w:t>)</w:t>
      </w:r>
    </w:p>
    <w:p w:rsidR="00A35653" w:rsidRDefault="005F38F8" w:rsidP="00E45487">
      <w:pPr>
        <w:keepNext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4A1DC2" wp14:editId="13645DB7">
                <wp:simplePos x="0" y="0"/>
                <wp:positionH relativeFrom="column">
                  <wp:posOffset>4587516</wp:posOffset>
                </wp:positionH>
                <wp:positionV relativeFrom="paragraph">
                  <wp:posOffset>91274</wp:posOffset>
                </wp:positionV>
                <wp:extent cx="1129030" cy="1558455"/>
                <wp:effectExtent l="0" t="0" r="13970" b="228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30" cy="155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79D" w:rsidRPr="005F38F8" w:rsidRDefault="00A9079D" w:rsidP="00E45487">
                            <w:pPr>
                              <w:shd w:val="clear" w:color="auto" w:fill="D9D9D9" w:themeFill="background1" w:themeFillShade="D9"/>
                              <w:spacing w:before="0" w:after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 – </w:t>
                            </w:r>
                            <w:r w:rsidRPr="005F38F8">
                              <w:rPr>
                                <w:sz w:val="16"/>
                                <w:szCs w:val="16"/>
                              </w:rPr>
                              <w:t>Make text and interactive elements large and clear enough</w:t>
                            </w:r>
                          </w:p>
                          <w:p w:rsidR="00A9079D" w:rsidRPr="005F38F8" w:rsidRDefault="00A9079D" w:rsidP="00E45487">
                            <w:pPr>
                              <w:shd w:val="clear" w:color="auto" w:fill="D9D9D9" w:themeFill="background1" w:themeFillShade="D9"/>
                              <w:spacing w:before="0" w:after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2 – </w:t>
                            </w:r>
                            <w:r w:rsidRPr="005F38F8">
                              <w:rPr>
                                <w:sz w:val="16"/>
                                <w:szCs w:val="16"/>
                              </w:rPr>
                              <w:t>Make page layout clear</w:t>
                            </w:r>
                          </w:p>
                          <w:p w:rsidR="00A9079D" w:rsidRPr="005F38F8" w:rsidRDefault="00A9079D" w:rsidP="00E45487">
                            <w:pPr>
                              <w:shd w:val="clear" w:color="auto" w:fill="D9D9D9" w:themeFill="background1" w:themeFillShade="D9"/>
                              <w:spacing w:before="0" w:after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3 – </w:t>
                            </w:r>
                            <w:r w:rsidRPr="005F38F8">
                              <w:rPr>
                                <w:sz w:val="16"/>
                                <w:szCs w:val="16"/>
                              </w:rPr>
                              <w:t>Avoid short time-outs and display times</w:t>
                            </w:r>
                          </w:p>
                          <w:p w:rsidR="00A9079D" w:rsidRPr="005F38F8" w:rsidRDefault="00A9079D" w:rsidP="00E45487">
                            <w:pPr>
                              <w:shd w:val="clear" w:color="auto" w:fill="D9D9D9" w:themeFill="background1" w:themeFillShade="D9"/>
                              <w:spacing w:before="0" w:after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4 – </w:t>
                            </w:r>
                            <w:r w:rsidRPr="005F38F8">
                              <w:rPr>
                                <w:sz w:val="16"/>
                                <w:szCs w:val="16"/>
                              </w:rPr>
                              <w:t>Make key content and elements and changes to them salient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361.2pt;margin-top:7.2pt;width:88.9pt;height:122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CRqgIAAOAFAAAOAAAAZHJzL2Uyb0RvYy54bWysVFtP2zAUfp+0/2D5fSQpLYOKFHUgpkkM&#10;0GDi2XXsNsL28Wy3Sffrd+wkbWG8MO0lsX2+c/vO5fyi1YpshPM1mJIWRzklwnCoarMs6c/H60+n&#10;lPjATMUUGFHSrfD0Yvbxw3ljp2IEK1CVcASNGD9tbElXIdhplnm+Epr5I7DCoFCC0yzg1S2zyrEG&#10;rWuVjfL8JGvAVdYBF97j61UnpLNkX0rBw52UXgSiSoqxhfR16buI32x2zqZLx+yq5n0Y7B+i0Kw2&#10;6HRn6ooFRtau/suUrrkDDzIccdAZSFlzkXLAbIr8VTYPK2ZFygXJ8XZHk/9/Zvnt5t6RuirpaESJ&#10;YRpr9CjaQL5AS/AJ+WmsnyLswSIwtPiOdR7ePT7GtFvpdPxjQgTlyPR2x260xqNSMTrLj1HEUVZM&#10;JqfjySTayfbq1vnwVYAm8VBSh+VLrLLNjQ8ddIBEbx5UXV3XSqVLbBlxqRzZMCz2YlkkVbXW36Hq&#10;3k4neZ5Kji5Th0V4CuCFJWVIU9KT40meLLyQRfd7H4rx5z6FAxRaVyaGJFID9qFHGju60ilslYgY&#10;ZX4IiQVIrL2RB+NcmJAIT3YRHVESs36PYo/fR/Ue5S6PwTOYsFPWtQHXsfSS/up5CFl2eKT5IO94&#10;DO2iTZ2366YFVFtsMgfdmHrLr2vk+4b5cM8cziU2D+6acIcfqQCLBP2JkhW432+9RzyOC0opaXDO&#10;S+p/rZkTlKhvBgfprBiP42JIl/Hk8wgv7lCyOJSYtb4E7K4Ct5rl6RjxQQ1H6UA/4UqaR68oYoaj&#10;75KG4XgZuu2DK42L+TyBcBVYFm7Mg+XRdCxS7LPH9ok5289CwDG6hWEjsOmrkeiwUdPAfB1A1mle&#10;Is8dqz3/uEZSw/crL+6pw3tC7Rfz7A8AAAD//wMAUEsDBBQABgAIAAAAIQCzJyii3wAAAAoBAAAP&#10;AAAAZHJzL2Rvd25yZXYueG1sTI/BSgMxEIbvgu8QRvBSbNJYdbtutojgqSJYC/WYbsbd0E2yJGl3&#10;fXvHk56G4f/455tqPbmenTEmG7yCxVwAQ98EY32rYPfxclMAS1l7o/vgUcE3JljXlxeVLk0Y/Tue&#10;t7llVOJTqRV0OQ8l56np0Ok0DwN6yr5CdDrTGltuoh6p3PVcCnHPnbaeLnR6wOcOm+P25BRYFEc7&#10;xle3n70tittZ2MTPTVTq+mp6egSWccp/MPzqkzrU5HQIJ28S6xU8SLkklIIlTQJWQkhgBwXyblUA&#10;ryv+/4X6BwAA//8DAFBLAQItABQABgAIAAAAIQC2gziS/gAAAOEBAAATAAAAAAAAAAAAAAAAAAAA&#10;AABbQ29udGVudF9UeXBlc10ueG1sUEsBAi0AFAAGAAgAAAAhADj9If/WAAAAlAEAAAsAAAAAAAAA&#10;AAAAAAAALwEAAF9yZWxzLy5yZWxzUEsBAi0AFAAGAAgAAAAhAJFq0JGqAgAA4AUAAA4AAAAAAAAA&#10;AAAAAAAALgIAAGRycy9lMm9Eb2MueG1sUEsBAi0AFAAGAAgAAAAhALMnKKLfAAAACgEAAA8AAAAA&#10;AAAAAAAAAAAABAUAAGRycy9kb3ducmV2LnhtbFBLBQYAAAAABAAEAPMAAAAQBgAAAAA=&#10;" fillcolor="#d8d8d8 [2732]" strokeweight=".5pt">
                <v:textbox>
                  <w:txbxContent>
                    <w:p w:rsidR="00A9079D" w:rsidRPr="005F38F8" w:rsidRDefault="00A9079D" w:rsidP="00E45487">
                      <w:pPr>
                        <w:shd w:val="clear" w:color="auto" w:fill="D9D9D9" w:themeFill="background1" w:themeFillShade="D9"/>
                        <w:spacing w:before="0" w:after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1 – </w:t>
                      </w:r>
                      <w:r w:rsidRPr="005F38F8">
                        <w:rPr>
                          <w:sz w:val="16"/>
                          <w:szCs w:val="16"/>
                        </w:rPr>
                        <w:t>Make text and interactive elements large and clear enough</w:t>
                      </w:r>
                    </w:p>
                    <w:p w:rsidR="00A9079D" w:rsidRPr="005F38F8" w:rsidRDefault="00A9079D" w:rsidP="00E45487">
                      <w:pPr>
                        <w:shd w:val="clear" w:color="auto" w:fill="D9D9D9" w:themeFill="background1" w:themeFillShade="D9"/>
                        <w:spacing w:before="0" w:after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2 – </w:t>
                      </w:r>
                      <w:r w:rsidRPr="005F38F8">
                        <w:rPr>
                          <w:sz w:val="16"/>
                          <w:szCs w:val="16"/>
                        </w:rPr>
                        <w:t>Make page layout clear</w:t>
                      </w:r>
                    </w:p>
                    <w:p w:rsidR="00A9079D" w:rsidRPr="005F38F8" w:rsidRDefault="00A9079D" w:rsidP="00E45487">
                      <w:pPr>
                        <w:shd w:val="clear" w:color="auto" w:fill="D9D9D9" w:themeFill="background1" w:themeFillShade="D9"/>
                        <w:spacing w:before="0" w:after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3 – </w:t>
                      </w:r>
                      <w:r w:rsidRPr="005F38F8">
                        <w:rPr>
                          <w:sz w:val="16"/>
                          <w:szCs w:val="16"/>
                        </w:rPr>
                        <w:t>Avoid short time-outs and display times</w:t>
                      </w:r>
                    </w:p>
                    <w:p w:rsidR="00A9079D" w:rsidRPr="005F38F8" w:rsidRDefault="00A9079D" w:rsidP="00E45487">
                      <w:pPr>
                        <w:shd w:val="clear" w:color="auto" w:fill="D9D9D9" w:themeFill="background1" w:themeFillShade="D9"/>
                        <w:spacing w:before="0" w:after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4 – </w:t>
                      </w:r>
                      <w:r w:rsidRPr="005F38F8">
                        <w:rPr>
                          <w:sz w:val="16"/>
                          <w:szCs w:val="16"/>
                        </w:rPr>
                        <w:t>Make key content and elements and changes to them salient</w:t>
                      </w:r>
                    </w:p>
                  </w:txbxContent>
                </v:textbox>
              </v:shape>
            </w:pict>
          </mc:Fallback>
        </mc:AlternateContent>
      </w:r>
      <w:r w:rsidR="00283F03">
        <w:rPr>
          <w:noProof/>
          <w:lang w:eastAsia="en-GB"/>
        </w:rPr>
        <w:drawing>
          <wp:inline distT="0" distB="0" distL="0" distR="0" wp14:anchorId="623D2A44" wp14:editId="5F8B530F">
            <wp:extent cx="3514477" cy="2051437"/>
            <wp:effectExtent l="0" t="0" r="0" b="6350"/>
            <wp:docPr id="43" name="Chart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83F03" w:rsidRDefault="00A35653" w:rsidP="00E45487">
      <w:pPr>
        <w:pStyle w:val="Beschriftung"/>
        <w:jc w:val="center"/>
      </w:pPr>
      <w:bookmarkStart w:id="6" w:name="_Ref374523018"/>
      <w:r>
        <w:t xml:space="preserve">Figure </w:t>
      </w:r>
      <w:fldSimple w:instr=" SEQ Figure \* ARABIC ">
        <w:r w:rsidR="00070376">
          <w:rPr>
            <w:noProof/>
          </w:rPr>
          <w:t>3</w:t>
        </w:r>
      </w:fldSimple>
      <w:bookmarkEnd w:id="6"/>
      <w:r w:rsidR="00E45487">
        <w:rPr>
          <w:noProof/>
        </w:rPr>
        <w:t xml:space="preserve">: </w:t>
      </w:r>
      <w:r w:rsidR="00E45487" w:rsidRPr="00E45487">
        <w:rPr>
          <w:b w:val="0"/>
          <w:i/>
          <w:noProof/>
        </w:rPr>
        <w:t>Number of Heuristics Breaches Within Phyiscal Presentation Category</w:t>
      </w:r>
    </w:p>
    <w:p w:rsidR="00A35653" w:rsidRDefault="002B1264" w:rsidP="00283F03">
      <w:r>
        <w:t xml:space="preserve">This indicates that </w:t>
      </w:r>
      <w:r w:rsidR="00A35653">
        <w:t>the</w:t>
      </w:r>
      <w:r w:rsidR="00951454">
        <w:t xml:space="preserve"> majority of </w:t>
      </w:r>
      <w:r>
        <w:t xml:space="preserve">associated </w:t>
      </w:r>
      <w:r w:rsidR="00951454">
        <w:t>problems relate</w:t>
      </w:r>
      <w:r w:rsidR="00A35653">
        <w:t xml:space="preserve"> to key inter</w:t>
      </w:r>
      <w:r w:rsidR="00283B1B">
        <w:t xml:space="preserve">active elements not communicating changes in the user interface. Moreover, there are also problems with the layout of the application where actions </w:t>
      </w:r>
      <w:r>
        <w:t>are</w:t>
      </w:r>
      <w:r w:rsidR="00283B1B">
        <w:t xml:space="preserve"> not </w:t>
      </w:r>
      <w:r>
        <w:t>as</w:t>
      </w:r>
      <w:r w:rsidR="00283B1B">
        <w:t xml:space="preserve"> logically grouped </w:t>
      </w:r>
      <w:r>
        <w:t xml:space="preserve">as they could be </w:t>
      </w:r>
      <w:r w:rsidR="00283B1B">
        <w:t xml:space="preserve">to ease </w:t>
      </w:r>
      <w:r w:rsidR="00951454">
        <w:t>user comprehension and interaction</w:t>
      </w:r>
      <w:r w:rsidR="00283B1B">
        <w:t>.</w:t>
      </w:r>
    </w:p>
    <w:p w:rsidR="00283B1B" w:rsidRDefault="005F38F8" w:rsidP="002B1264">
      <w:pPr>
        <w:keepNext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89CDF5" wp14:editId="3EAEE714">
                <wp:simplePos x="0" y="0"/>
                <wp:positionH relativeFrom="column">
                  <wp:posOffset>4428435</wp:posOffset>
                </wp:positionH>
                <wp:positionV relativeFrom="paragraph">
                  <wp:posOffset>0</wp:posOffset>
                </wp:positionV>
                <wp:extent cx="1129030" cy="1200647"/>
                <wp:effectExtent l="0" t="0" r="1397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30" cy="12006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79D" w:rsidRPr="005F38F8" w:rsidRDefault="00A9079D" w:rsidP="002B1264">
                            <w:pPr>
                              <w:spacing w:before="0" w:after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5 – </w:t>
                            </w:r>
                            <w:r w:rsidRPr="005F38F8">
                              <w:rPr>
                                <w:sz w:val="16"/>
                                <w:szCs w:val="16"/>
                              </w:rPr>
                              <w:t>Provide relevant and appropriate content</w:t>
                            </w:r>
                          </w:p>
                          <w:p w:rsidR="00A9079D" w:rsidRPr="005F38F8" w:rsidRDefault="00A9079D" w:rsidP="002B1264">
                            <w:pPr>
                              <w:spacing w:before="0" w:after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6 – </w:t>
                            </w:r>
                            <w:r w:rsidRPr="005F38F8">
                              <w:rPr>
                                <w:sz w:val="16"/>
                                <w:szCs w:val="16"/>
                              </w:rPr>
                              <w:t>Provide sufficient but not excessive content</w:t>
                            </w:r>
                          </w:p>
                          <w:p w:rsidR="00A9079D" w:rsidRPr="005F38F8" w:rsidRDefault="00A9079D" w:rsidP="002B1264">
                            <w:pPr>
                              <w:spacing w:before="0" w:after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7 – </w:t>
                            </w:r>
                            <w:r w:rsidRPr="005F38F8">
                              <w:rPr>
                                <w:sz w:val="16"/>
                                <w:szCs w:val="16"/>
                              </w:rPr>
                              <w:t>Provide clear terms, abbreviations, avoid jargon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left:0;text-align:left;margin-left:348.7pt;margin-top:0;width:88.9pt;height:94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d5qQIAAOAFAAAOAAAAZHJzL2Uyb0RvYy54bWysVFtP2zAUfp+0/2D5fSQp5VaRog7ENIkB&#10;Gkw8u47dRtg+nu02Kb9+x07SFsYL014S2+c7t+9czi9archaOF+DKWlxkFMiDIeqNouS/nq8/nJK&#10;iQ/MVEyBESXdCE8vpp8/nTd2IkawBFUJR9CI8ZPGlnQZgp1kmedLoZk/ACsMCiU4zQJe3SKrHGvQ&#10;ulbZKM+PswZcZR1w4T2+XnVCOk32pRQ83EnpRSCqpBhbSF+XvvP4zabnbLJwzC5r3ofB/iEKzWqD&#10;TremrlhgZOXqv0zpmjvwIMMBB52BlDUXKQfMpsjfZPOwZFakXJAcb7c0+f9nlt+u7x2pq5IeHlNi&#10;mMYaPYo2kK/QEnxCfhrrJwh7sAgMLb5jnYd3j48x7VY6Hf+YEEE5Mr3Zshut8ahUjM7yQxRxlBWx&#10;eOOTaCfbqVvnwzcBmsRDSR2WL7HK1jc+dNABEr15UHV1XSuVLrFlxKVyZM2w2PNFkVTVSv+Aqns7&#10;PcrzVHJ0mToswlMArywpQ5qSHh8e5cnCK1l0v/OhGH/uU9hDoXVlYkgiNWAfeqSxoyudwkaJiFHm&#10;p5BYgMTaO3kwzoUJifBkF9ERJTHrjyj2+F1UH1Hu8hg8gwlbZV0bcB1Lr+mvnoeQZYdHmvfyjsfQ&#10;ztvUeaOhm+ZQbbDJHHRj6i2/rpHvG+bDPXM4l9g8uGvCHX6kAiwS9CdKluBe3nuPeBwXlFLS4JyX&#10;1P9eMScoUd8NDtJZMR7HxZAu46OTEV7cvmS+LzErfQnYXQVuNcvTMeKDGo7SgX7ClTSLXlHEDEff&#10;JQ3D8TJ02wdXGhezWQLhKrAs3JgHy6PpWKTYZ4/tE3O2n4WAY3QLw0Zgkzcj0WGjpoHZKoCs07xE&#10;njtWe/5xjaSG71de3FP794TaLebpHwAAAP//AwBQSwMEFAAGAAgAAAAhABL/30HeAAAACAEAAA8A&#10;AABkcnMvZG93bnJldi54bWxMj0FLw0AQhe+C/2EZwUuxm1Rt05hNEcFTpWAV9LjNjsnS7GzY3Tbx&#10;3zue9Di8jzffqzaT68UZQ7SeFOTzDARS442lVsH72/NNASImTUb3nlDBN0bY1JcXlS6NH+kVz/vU&#10;Ci6hWGoFXUpDKWVsOnQ6zv2AxNmXD04nPkMrTdAjl7teLrJsKZ22xB86PeBTh81xf3IKLGZHO4YX&#10;9zHb5cXtzG/D5zYodX01PT6ASDilPxh+9VkdanY6+BOZKHoFy/XqjlEFvIjjYnW/AHFgrljnIOtK&#10;/h9Q/wAAAP//AwBQSwECLQAUAAYACAAAACEAtoM4kv4AAADhAQAAEwAAAAAAAAAAAAAAAAAAAAAA&#10;W0NvbnRlbnRfVHlwZXNdLnhtbFBLAQItABQABgAIAAAAIQA4/SH/1gAAAJQBAAALAAAAAAAAAAAA&#10;AAAAAC8BAABfcmVscy8ucmVsc1BLAQItABQABgAIAAAAIQD0FQd5qQIAAOAFAAAOAAAAAAAAAAAA&#10;AAAAAC4CAABkcnMvZTJvRG9jLnhtbFBLAQItABQABgAIAAAAIQAS/99B3gAAAAgBAAAPAAAAAAAA&#10;AAAAAAAAAAMFAABkcnMvZG93bnJldi54bWxQSwUGAAAAAAQABADzAAAADgYAAAAA&#10;" fillcolor="#d8d8d8 [2732]" strokeweight=".5pt">
                <v:textbox>
                  <w:txbxContent>
                    <w:p w:rsidR="00A9079D" w:rsidRPr="005F38F8" w:rsidRDefault="00A9079D" w:rsidP="002B1264">
                      <w:pPr>
                        <w:spacing w:before="0" w:after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5 – </w:t>
                      </w:r>
                      <w:r w:rsidRPr="005F38F8">
                        <w:rPr>
                          <w:sz w:val="16"/>
                          <w:szCs w:val="16"/>
                        </w:rPr>
                        <w:t>Provide relevant and appropriate content</w:t>
                      </w:r>
                    </w:p>
                    <w:p w:rsidR="00A9079D" w:rsidRPr="005F38F8" w:rsidRDefault="00A9079D" w:rsidP="002B1264">
                      <w:pPr>
                        <w:spacing w:before="0" w:after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6 – </w:t>
                      </w:r>
                      <w:r w:rsidRPr="005F38F8">
                        <w:rPr>
                          <w:sz w:val="16"/>
                          <w:szCs w:val="16"/>
                        </w:rPr>
                        <w:t>Provide sufficient but not excessive content</w:t>
                      </w:r>
                    </w:p>
                    <w:p w:rsidR="00A9079D" w:rsidRPr="005F38F8" w:rsidRDefault="00A9079D" w:rsidP="002B1264">
                      <w:pPr>
                        <w:spacing w:before="0" w:after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7 – </w:t>
                      </w:r>
                      <w:r w:rsidRPr="005F38F8">
                        <w:rPr>
                          <w:sz w:val="16"/>
                          <w:szCs w:val="16"/>
                        </w:rPr>
                        <w:t>Provide clear terms, abbreviations, avoid jargon</w:t>
                      </w:r>
                    </w:p>
                  </w:txbxContent>
                </v:textbox>
              </v:shape>
            </w:pict>
          </mc:Fallback>
        </mc:AlternateContent>
      </w:r>
      <w:r w:rsidR="00283F03">
        <w:rPr>
          <w:noProof/>
          <w:lang w:eastAsia="en-GB"/>
        </w:rPr>
        <w:drawing>
          <wp:inline distT="0" distB="0" distL="0" distR="0" wp14:anchorId="56E3B126" wp14:editId="780FD232">
            <wp:extent cx="3132814" cy="1383527"/>
            <wp:effectExtent l="0" t="0" r="0" b="7620"/>
            <wp:docPr id="44" name="Chart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83F03" w:rsidRPr="002B1264" w:rsidRDefault="00283B1B" w:rsidP="002B1264">
      <w:pPr>
        <w:pStyle w:val="Beschriftung"/>
        <w:jc w:val="center"/>
        <w:rPr>
          <w:b w:val="0"/>
        </w:rPr>
      </w:pPr>
      <w:bookmarkStart w:id="7" w:name="_Ref374524343"/>
      <w:r>
        <w:t xml:space="preserve">Figure </w:t>
      </w:r>
      <w:fldSimple w:instr=" SEQ Figure \* ARABIC ">
        <w:r w:rsidR="00070376">
          <w:rPr>
            <w:noProof/>
          </w:rPr>
          <w:t>4</w:t>
        </w:r>
      </w:fldSimple>
      <w:bookmarkEnd w:id="7"/>
      <w:r w:rsidR="002B1264">
        <w:rPr>
          <w:noProof/>
        </w:rPr>
        <w:t xml:space="preserve">: </w:t>
      </w:r>
      <w:r w:rsidR="002B1264" w:rsidRPr="00E45487">
        <w:rPr>
          <w:b w:val="0"/>
          <w:i/>
          <w:noProof/>
        </w:rPr>
        <w:t xml:space="preserve">Number of Heuristics Breaches Within </w:t>
      </w:r>
      <w:r w:rsidR="002B1264">
        <w:rPr>
          <w:b w:val="0"/>
          <w:i/>
          <w:noProof/>
        </w:rPr>
        <w:t>Content</w:t>
      </w:r>
      <w:r w:rsidR="002B1264" w:rsidRPr="00E45487">
        <w:rPr>
          <w:b w:val="0"/>
          <w:i/>
          <w:noProof/>
        </w:rPr>
        <w:t xml:space="preserve"> Category</w:t>
      </w:r>
    </w:p>
    <w:p w:rsidR="002B1264" w:rsidRDefault="002B1264" w:rsidP="002B1264"/>
    <w:p w:rsidR="00932286" w:rsidRPr="00932286" w:rsidRDefault="002B1264" w:rsidP="00932286">
      <w:r>
        <w:lastRenderedPageBreak/>
        <w:fldChar w:fldCharType="begin"/>
      </w:r>
      <w:r>
        <w:instrText xml:space="preserve"> REF _Ref374524343 \h </w:instrText>
      </w:r>
      <w:r>
        <w:fldChar w:fldCharType="separate"/>
      </w:r>
      <w:r>
        <w:t xml:space="preserve">Figure </w:t>
      </w:r>
      <w:r>
        <w:rPr>
          <w:noProof/>
        </w:rPr>
        <w:t>4</w:t>
      </w:r>
      <w:r>
        <w:fldChar w:fldCharType="end"/>
      </w:r>
      <w:r>
        <w:t xml:space="preserve"> reflects the number of times content-related heuristics were breached across the 32 identified usability problems.  Related problems concern use</w:t>
      </w:r>
      <w:r w:rsidR="00932286">
        <w:t xml:space="preserve"> of terms that may not clearly reflect the </w:t>
      </w:r>
      <w:r>
        <w:t>function</w:t>
      </w:r>
      <w:r w:rsidR="00932286">
        <w:t xml:space="preserve"> provided by </w:t>
      </w:r>
      <w:r>
        <w:t>the application or even use</w:t>
      </w:r>
      <w:r w:rsidR="00932286">
        <w:t xml:space="preserve"> of names in legends that do</w:t>
      </w:r>
      <w:r w:rsidR="00A42F84">
        <w:t>es</w:t>
      </w:r>
      <w:r w:rsidR="00932286">
        <w:t xml:space="preserve"> not clearly state meaning</w:t>
      </w:r>
      <w:r w:rsidR="00A42F84">
        <w:t xml:space="preserve"> – in some instance, for example, </w:t>
      </w:r>
      <w:r w:rsidR="00932286">
        <w:t xml:space="preserve">abbreviations </w:t>
      </w:r>
      <w:r w:rsidR="00A42F84">
        <w:t xml:space="preserve">have been used </w:t>
      </w:r>
      <w:r w:rsidR="00932286">
        <w:t xml:space="preserve">in legends </w:t>
      </w:r>
      <w:r w:rsidR="00A42F84">
        <w:t xml:space="preserve">which </w:t>
      </w:r>
      <w:r w:rsidR="00932286">
        <w:t xml:space="preserve">fail to </w:t>
      </w:r>
      <w:r w:rsidR="00A42F84">
        <w:t xml:space="preserve">adequately </w:t>
      </w:r>
      <w:r w:rsidR="00932286">
        <w:t xml:space="preserve">inform </w:t>
      </w:r>
      <w:r w:rsidR="00413717">
        <w:t>the user about the meaning of</w:t>
      </w:r>
      <w:r w:rsidR="00932286">
        <w:t xml:space="preserve"> the content.</w:t>
      </w:r>
    </w:p>
    <w:p w:rsidR="00B6284E" w:rsidRDefault="00283F03" w:rsidP="00B6284E">
      <w:r>
        <w:t xml:space="preserve">The number of </w:t>
      </w:r>
      <w:r w:rsidR="00976A06">
        <w:t>times the (single) I</w:t>
      </w:r>
      <w:r>
        <w:t>nformation Architecture</w:t>
      </w:r>
      <w:r w:rsidR="00E92A17">
        <w:t xml:space="preserve"> category</w:t>
      </w:r>
      <w:r w:rsidR="00976A06">
        <w:t xml:space="preserve"> heuristic was breached is shown in </w:t>
      </w:r>
      <w:r w:rsidR="00E92A17">
        <w:fldChar w:fldCharType="begin"/>
      </w:r>
      <w:r w:rsidR="00E92A17">
        <w:instrText xml:space="preserve"> REF _Ref374525649 \h </w:instrText>
      </w:r>
      <w:r w:rsidR="00E92A17">
        <w:fldChar w:fldCharType="separate"/>
      </w:r>
      <w:r w:rsidR="00E92A17">
        <w:t xml:space="preserve">Figure </w:t>
      </w:r>
      <w:r w:rsidR="00E92A17">
        <w:rPr>
          <w:noProof/>
        </w:rPr>
        <w:t>5</w:t>
      </w:r>
      <w:r w:rsidR="00E92A17">
        <w:fldChar w:fldCharType="end"/>
      </w:r>
      <w:r w:rsidR="00E92A17">
        <w:t>.</w:t>
      </w:r>
      <w:r w:rsidR="00976A06">
        <w:t xml:space="preserve">  In reality, only 4 usability problems </w:t>
      </w:r>
      <w:r w:rsidR="00B6284E">
        <w:t>were identified in relation to unclear information structure.</w:t>
      </w:r>
      <w:r w:rsidR="00B6284E" w:rsidRPr="00B6284E">
        <w:t xml:space="preserve"> </w:t>
      </w:r>
      <w:r w:rsidR="00B6284E">
        <w:t>Specifically, they relate to unclear information layout (e.g., unclear structure of information on controls or the need for additional controls to easily map actions) or a requirement to better structure feedback (e.g., to improve perception of actions or help users to recover from errors).</w:t>
      </w:r>
    </w:p>
    <w:p w:rsidR="00932286" w:rsidRDefault="005F38F8" w:rsidP="00976A06">
      <w:pPr>
        <w:keepNext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838298" wp14:editId="2035C15C">
                <wp:simplePos x="0" y="0"/>
                <wp:positionH relativeFrom="column">
                  <wp:posOffset>3983107</wp:posOffset>
                </wp:positionH>
                <wp:positionV relativeFrom="paragraph">
                  <wp:posOffset>476554</wp:posOffset>
                </wp:positionV>
                <wp:extent cx="1129030" cy="445273"/>
                <wp:effectExtent l="0" t="0" r="13970" b="1206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30" cy="4452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79D" w:rsidRPr="005F38F8" w:rsidRDefault="00A9079D" w:rsidP="00976A06">
                            <w:pPr>
                              <w:shd w:val="clear" w:color="auto" w:fill="D9D9D9" w:themeFill="background1" w:themeFillShade="D9"/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8 – </w:t>
                            </w:r>
                            <w:r w:rsidRPr="005F38F8">
                              <w:rPr>
                                <w:sz w:val="16"/>
                                <w:szCs w:val="16"/>
                              </w:rPr>
                              <w:t>Provide clear, well-organized information structures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left:0;text-align:left;margin-left:313.65pt;margin-top:37.5pt;width:88.9pt;height:35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4J1qQIAAN8FAAAOAAAAZHJzL2Uyb0RvYy54bWysVFtP2zAUfp+0/2D5fSS9calIUQdimsQA&#10;DSaeXcduI2wfz3ablF+/YydpC+OFaS/Jsc/nc/nO5fyi0YpshPMVmIIOjnJKhOFQVmZZ0F+P119O&#10;KfGBmZIpMKKgW+Hpxezzp/PaTsUQVqBK4QgaMX5a24KuQrDTLPN8JTTzR2CFQaUEp1nAo1tmpWM1&#10;WtcqG+b5cVaDK60DLrzH26tWSWfJvpSChzspvQhEFRRjC+nr0ncRv9nsnE2XjtlVxbsw2D9EoVll&#10;0OnO1BULjKxd9ZcpXXEHHmQ44qAzkLLiIuWA2QzyN9k8rJgVKRckx9sdTf7/meW3m3tHqrKgoxNK&#10;DNNYo0fRBPIVGoJXyE9t/RRhDxaBocF7rHN/7/Eypt1Ip+MfEyKoR6a3O3ajNR4fDYZn+QhVHHXj&#10;8WR4Mopmsv1r63z4JkCTKBTUYfUSqWxz40ML7SHRmQdVldeVUukQO0ZcKkc2DGu9WA7SU7XWP6Bs&#10;704neZ4qji5Tg0V4CuCVJWVIXdDj0SRPFl7povu9D8X4c5fCAQqtKxNDEqn/utAjiy1bSQpbJSJG&#10;mZ9CIv+JtHfyYJwLExLfyS6iI0pi1h952OH3UX3kcZtH7xlM2D3WlQHXsvSa/vK5D1m2eKT5IO8o&#10;hmbRtI3XN9MCyi32mIN2Sr3l1xXyfcN8uGcOxxJ7B1dNuMOPVIBFgk6iZAXu5b37iMdpQS0lNY55&#10;Qf3vNXOCEvXd4BydDcbjuBfSYTw5GeLBHWoWhxqz1peA3TXApWZ5EiM+qF6UDvQTbqR59IoqZjj6&#10;LmjoxcvQLh/caFzM5wmEm8CycGMeLI+mY5Finz02T8zZbhYCTtEt9AuBTd+MRIuNLw3M1wFkleYl&#10;8tyy2vGPWyQ1fLfx4po6PCfUfi/P/gAAAP//AwBQSwMEFAAGAAgAAAAhAJajHBTfAAAACgEAAA8A&#10;AABkcnMvZG93bnJldi54bWxMj8FKw0AQhu+C77CM4KXY3bS2DTGbIoKnimAV9LhNxmRpdjbsbpv4&#10;9o4ne5thPv75/nI7uV6cMUTrSUM2VyCQat9YajV8vD/f5SBiMtSY3hNq+MEI2+r6qjRF40d6w/M+&#10;tYJDKBZGQ5fSUEgZ6w6diXM/IPHt2wdnEq+hlU0wI4e7Xi6UWktnLPGHzgz41GF93J+cBovqaMfw&#10;4j5nr1m+nPld+NoFrW9vpscHEAmn9A/Dnz6rQ8VOB3+iJopew3qxWTKqYbPiTgzkapWBODB5z4Os&#10;SnlZofoFAAD//wMAUEsBAi0AFAAGAAgAAAAhALaDOJL+AAAA4QEAABMAAAAAAAAAAAAAAAAAAAAA&#10;AFtDb250ZW50X1R5cGVzXS54bWxQSwECLQAUAAYACAAAACEAOP0h/9YAAACUAQAACwAAAAAAAAAA&#10;AAAAAAAvAQAAX3JlbHMvLnJlbHNQSwECLQAUAAYACAAAACEAYpeCdakCAADfBQAADgAAAAAAAAAA&#10;AAAAAAAuAgAAZHJzL2Uyb0RvYy54bWxQSwECLQAUAAYACAAAACEAlqMcFN8AAAAKAQAADwAAAAAA&#10;AAAAAAAAAAADBQAAZHJzL2Rvd25yZXYueG1sUEsFBgAAAAAEAAQA8wAAAA8GAAAAAA==&#10;" fillcolor="#d8d8d8 [2732]" strokeweight=".5pt">
                <v:textbox>
                  <w:txbxContent>
                    <w:p w:rsidR="00A9079D" w:rsidRPr="005F38F8" w:rsidRDefault="00A9079D" w:rsidP="00976A06">
                      <w:pPr>
                        <w:shd w:val="clear" w:color="auto" w:fill="D9D9D9" w:themeFill="background1" w:themeFillShade="D9"/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8 – </w:t>
                      </w:r>
                      <w:r w:rsidRPr="005F38F8">
                        <w:rPr>
                          <w:sz w:val="16"/>
                          <w:szCs w:val="16"/>
                        </w:rPr>
                        <w:t>Provide clear, well-organized information structures</w:t>
                      </w:r>
                    </w:p>
                  </w:txbxContent>
                </v:textbox>
              </v:shape>
            </w:pict>
          </mc:Fallback>
        </mc:AlternateContent>
      </w:r>
      <w:r w:rsidR="00932286">
        <w:rPr>
          <w:noProof/>
          <w:lang w:eastAsia="en-GB"/>
        </w:rPr>
        <w:drawing>
          <wp:inline distT="0" distB="0" distL="0" distR="0" wp14:anchorId="4947AC7B" wp14:editId="5DB0BE27">
            <wp:extent cx="2353586" cy="1773140"/>
            <wp:effectExtent l="0" t="0" r="8890" b="0"/>
            <wp:docPr id="48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32286" w:rsidRDefault="00932286" w:rsidP="00976A06">
      <w:pPr>
        <w:pStyle w:val="Beschriftung"/>
        <w:jc w:val="center"/>
      </w:pPr>
      <w:bookmarkStart w:id="8" w:name="_Ref374525649"/>
      <w:r>
        <w:t xml:space="preserve">Figure </w:t>
      </w:r>
      <w:fldSimple w:instr=" SEQ Figure \* ARABIC ">
        <w:r w:rsidR="00070376">
          <w:rPr>
            <w:noProof/>
          </w:rPr>
          <w:t>5</w:t>
        </w:r>
      </w:fldSimple>
      <w:bookmarkEnd w:id="8"/>
      <w:r w:rsidR="00976A06">
        <w:rPr>
          <w:noProof/>
        </w:rPr>
        <w:t xml:space="preserve">: </w:t>
      </w:r>
      <w:r w:rsidR="00976A06" w:rsidRPr="00E45487">
        <w:rPr>
          <w:b w:val="0"/>
          <w:i/>
          <w:noProof/>
        </w:rPr>
        <w:t xml:space="preserve">Number of Heuristics Breaches Within </w:t>
      </w:r>
      <w:r w:rsidR="00976A06">
        <w:rPr>
          <w:b w:val="0"/>
          <w:i/>
          <w:noProof/>
        </w:rPr>
        <w:t>Information Architecture Category</w:t>
      </w:r>
    </w:p>
    <w:p w:rsidR="00B6284E" w:rsidRDefault="00B6284E" w:rsidP="00B6284E"/>
    <w:p w:rsidR="00B6284E" w:rsidRPr="00E92A17" w:rsidRDefault="00B6284E" w:rsidP="00B6284E">
      <w:r>
        <w:fldChar w:fldCharType="begin"/>
      </w:r>
      <w:r>
        <w:instrText xml:space="preserve"> REF _Ref374525893 \h </w:instrText>
      </w:r>
      <w:r>
        <w:fldChar w:fldCharType="separate"/>
      </w:r>
      <w:r>
        <w:t xml:space="preserve">Figure </w:t>
      </w:r>
      <w:r>
        <w:rPr>
          <w:noProof/>
        </w:rPr>
        <w:t>6</w:t>
      </w:r>
      <w:r>
        <w:fldChar w:fldCharType="end"/>
      </w:r>
      <w:r>
        <w:t xml:space="preserve"> highlights the number of times interactivity-related heuristics were breached across the 32 identified usability problems.</w:t>
      </w:r>
      <w:r w:rsidR="00DA31D0">
        <w:t xml:space="preserve">  All bar 3 of the usability problems identified concerned breaches of interactivity-related heuristics.  As can be seen, </w:t>
      </w:r>
      <w:r>
        <w:t xml:space="preserve">most of the usability problems </w:t>
      </w:r>
      <w:r w:rsidR="00DA31D0">
        <w:t>associated with</w:t>
      </w:r>
      <w:r>
        <w:t xml:space="preserve"> interactivity </w:t>
      </w:r>
      <w:r w:rsidR="00DA31D0">
        <w:t>issues</w:t>
      </w:r>
      <w:r>
        <w:t xml:space="preserve"> relate to the </w:t>
      </w:r>
      <w:r w:rsidR="00DA31D0">
        <w:t>failure of the design</w:t>
      </w:r>
      <w:r>
        <w:t xml:space="preserve"> to clearly state how and why things are happening. Some identified actions are not clear and may lead to confusion</w:t>
      </w:r>
      <w:r w:rsidR="007B746F">
        <w:t xml:space="preserve">; use of </w:t>
      </w:r>
      <w:r>
        <w:t>labels</w:t>
      </w:r>
      <w:r w:rsidR="007B746F">
        <w:t xml:space="preserve"> is sometimes</w:t>
      </w:r>
      <w:r>
        <w:t xml:space="preserve"> </w:t>
      </w:r>
      <w:r w:rsidR="007B746F">
        <w:t xml:space="preserve">unclear </w:t>
      </w:r>
      <w:r>
        <w:t>and interactive functionalities</w:t>
      </w:r>
      <w:r w:rsidR="007B746F">
        <w:t xml:space="preserve"> are sometimes</w:t>
      </w:r>
      <w:r>
        <w:t xml:space="preserve"> </w:t>
      </w:r>
      <w:r w:rsidR="007B746F">
        <w:t xml:space="preserve">inconsistent in terms of </w:t>
      </w:r>
      <w:r>
        <w:t xml:space="preserve">expected standards and behaviours </w:t>
      </w:r>
      <w:r w:rsidR="007B746F">
        <w:t>as provided</w:t>
      </w:r>
      <w:r>
        <w:t xml:space="preserve"> by other applications.</w:t>
      </w:r>
    </w:p>
    <w:p w:rsidR="00976A06" w:rsidRDefault="00976A06" w:rsidP="00C71D4F"/>
    <w:p w:rsidR="00283B1B" w:rsidRDefault="005F38F8" w:rsidP="00283B1B">
      <w:pPr>
        <w:keepNext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020F3E" wp14:editId="1C0FAAC5">
                <wp:simplePos x="0" y="0"/>
                <wp:positionH relativeFrom="column">
                  <wp:posOffset>3665551</wp:posOffset>
                </wp:positionH>
                <wp:positionV relativeFrom="paragraph">
                  <wp:posOffset>0</wp:posOffset>
                </wp:positionV>
                <wp:extent cx="2074352" cy="2695492"/>
                <wp:effectExtent l="0" t="0" r="21590" b="1016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352" cy="269549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79D" w:rsidRPr="005F38F8" w:rsidRDefault="00A9079D" w:rsidP="00B6284E">
                            <w:pPr>
                              <w:spacing w:before="0" w:after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9 – </w:t>
                            </w:r>
                            <w:r w:rsidRPr="005F38F8">
                              <w:rPr>
                                <w:sz w:val="16"/>
                                <w:szCs w:val="16"/>
                              </w:rPr>
                              <w:t>How and why</w:t>
                            </w:r>
                          </w:p>
                          <w:p w:rsidR="00A9079D" w:rsidRPr="005F38F8" w:rsidRDefault="00A9079D" w:rsidP="00B6284E">
                            <w:pPr>
                              <w:spacing w:before="0" w:after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10 – </w:t>
                            </w:r>
                            <w:r w:rsidRPr="005F38F8">
                              <w:rPr>
                                <w:sz w:val="16"/>
                                <w:szCs w:val="16"/>
                              </w:rPr>
                              <w:t>Clear labels and instructions</w:t>
                            </w:r>
                          </w:p>
                          <w:p w:rsidR="00A9079D" w:rsidRPr="005F38F8" w:rsidRDefault="00A9079D" w:rsidP="00B6284E">
                            <w:pPr>
                              <w:spacing w:before="0" w:after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11 – </w:t>
                            </w:r>
                            <w:r w:rsidRPr="005F38F8">
                              <w:rPr>
                                <w:sz w:val="16"/>
                                <w:szCs w:val="16"/>
                              </w:rPr>
                              <w:t>Avoid duplication/ excessive effort by users</w:t>
                            </w:r>
                          </w:p>
                          <w:p w:rsidR="00A9079D" w:rsidRPr="005F38F8" w:rsidRDefault="00A9079D" w:rsidP="00B6284E">
                            <w:pPr>
                              <w:spacing w:before="0" w:after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12 – </w:t>
                            </w:r>
                            <w:r w:rsidRPr="005F38F8">
                              <w:rPr>
                                <w:sz w:val="16"/>
                                <w:szCs w:val="16"/>
                              </w:rPr>
                              <w:t>Make input formats clear and easy</w:t>
                            </w:r>
                          </w:p>
                          <w:p w:rsidR="00A9079D" w:rsidRPr="005F38F8" w:rsidRDefault="00A9079D" w:rsidP="00B6284E">
                            <w:pPr>
                              <w:spacing w:before="0" w:after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13 – </w:t>
                            </w:r>
                            <w:r w:rsidRPr="005F38F8">
                              <w:rPr>
                                <w:sz w:val="16"/>
                                <w:szCs w:val="16"/>
                              </w:rPr>
                              <w:t>Provide feedback on user actions and system progress</w:t>
                            </w:r>
                          </w:p>
                          <w:p w:rsidR="00A9079D" w:rsidRPr="005F38F8" w:rsidRDefault="00A9079D" w:rsidP="00B6284E">
                            <w:pPr>
                              <w:spacing w:before="0" w:after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14 – </w:t>
                            </w:r>
                            <w:r w:rsidRPr="005F38F8">
                              <w:rPr>
                                <w:sz w:val="16"/>
                                <w:szCs w:val="16"/>
                              </w:rPr>
                              <w:t>Make the sequence of interaction logical</w:t>
                            </w:r>
                          </w:p>
                          <w:p w:rsidR="00A9079D" w:rsidRPr="005F38F8" w:rsidRDefault="00A9079D" w:rsidP="00B6284E">
                            <w:pPr>
                              <w:spacing w:before="0" w:after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15 – </w:t>
                            </w:r>
                            <w:r w:rsidRPr="005F38F8">
                              <w:rPr>
                                <w:sz w:val="16"/>
                                <w:szCs w:val="16"/>
                              </w:rPr>
                              <w:t>Provide a logical and complete set of options</w:t>
                            </w:r>
                          </w:p>
                          <w:p w:rsidR="00A9079D" w:rsidRPr="005F38F8" w:rsidRDefault="00A9079D" w:rsidP="00B6284E">
                            <w:pPr>
                              <w:spacing w:before="0" w:after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16 – </w:t>
                            </w:r>
                            <w:r w:rsidRPr="005F38F8">
                              <w:rPr>
                                <w:sz w:val="16"/>
                                <w:szCs w:val="16"/>
                              </w:rPr>
                              <w:t>Follow conventions for interaction</w:t>
                            </w:r>
                          </w:p>
                          <w:p w:rsidR="00A9079D" w:rsidRPr="005F38F8" w:rsidRDefault="00A9079D" w:rsidP="00B6284E">
                            <w:pPr>
                              <w:spacing w:before="0" w:after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17 – </w:t>
                            </w:r>
                            <w:r w:rsidRPr="005F38F8">
                              <w:rPr>
                                <w:sz w:val="16"/>
                                <w:szCs w:val="16"/>
                              </w:rPr>
                              <w:t>Provide the interactive functionality users will need and expect</w:t>
                            </w:r>
                          </w:p>
                          <w:p w:rsidR="00A9079D" w:rsidRPr="005F38F8" w:rsidRDefault="00A9079D" w:rsidP="00B6284E">
                            <w:pPr>
                              <w:spacing w:before="0" w:after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18 – </w:t>
                            </w:r>
                            <w:r w:rsidRPr="005F38F8">
                              <w:rPr>
                                <w:sz w:val="16"/>
                                <w:szCs w:val="16"/>
                              </w:rPr>
                              <w:t>Indicate if links go to an external site or to another webpage</w:t>
                            </w:r>
                          </w:p>
                          <w:p w:rsidR="00A9079D" w:rsidRPr="005F38F8" w:rsidRDefault="00A9079D" w:rsidP="00B6284E">
                            <w:pPr>
                              <w:spacing w:before="0" w:after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19 – </w:t>
                            </w:r>
                            <w:r w:rsidRPr="005F38F8">
                              <w:rPr>
                                <w:sz w:val="16"/>
                                <w:szCs w:val="16"/>
                              </w:rPr>
                              <w:t>Interactive and non-interactive elements should be clearly distinguished</w:t>
                            </w:r>
                          </w:p>
                          <w:p w:rsidR="00A9079D" w:rsidRPr="005F38F8" w:rsidRDefault="00A9079D" w:rsidP="00B6284E">
                            <w:pPr>
                              <w:spacing w:before="0" w:after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20 – </w:t>
                            </w:r>
                            <w:r w:rsidRPr="005F38F8">
                              <w:rPr>
                                <w:sz w:val="16"/>
                                <w:szCs w:val="16"/>
                              </w:rPr>
                              <w:t>Group interactive elements clearly and logically</w:t>
                            </w:r>
                          </w:p>
                          <w:p w:rsidR="00A9079D" w:rsidRPr="005F38F8" w:rsidRDefault="00A9079D" w:rsidP="00B6284E">
                            <w:pPr>
                              <w:spacing w:before="0" w:after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21 – </w:t>
                            </w:r>
                            <w:r w:rsidRPr="005F38F8">
                              <w:rPr>
                                <w:sz w:val="16"/>
                                <w:szCs w:val="16"/>
                              </w:rPr>
                              <w:t>Provide informative error messages and error recovery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0" type="#_x0000_t202" style="position:absolute;left:0;text-align:left;margin-left:288.65pt;margin-top:0;width:163.35pt;height:21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xXrAIAAOAFAAAOAAAAZHJzL2Uyb0RvYy54bWysVFtP2zAUfp+0/2D5fSQNLYOKFHUgpkkM&#10;0GDi2XXsNsL28Wy3Sffrd+wkbWG8MO0lsc/5fC7fuZxftFqRjXC+BlPS0VFOiTAcqtosS/rz8frT&#10;KSU+MFMxBUaUdCs8vZh9/HDe2KkoYAWqEo6gEeOnjS3pKgQ7zTLPV0IzfwRWGFRKcJoFvLplVjnW&#10;oHWtsiLPT7IGXGUdcOE9Sq86JZ0l+1IKHu6k9CIQVVKMLaSvS99F/GazczZdOmZXNe/DYP8QhWa1&#10;Qac7U1csMLJ29V+mdM0deJDhiIPOQMqai5QDZjPKX2XzsGJWpFyQHG93NPn/Z5bfbu4dqauSHmOl&#10;DNNYo0fRBvIFWoIi5KexfoqwB4vA0KIc6zzIPQpj2q10Ov4xIYJ6ZHq7Yzda4ygs8s/j40lBCUdd&#10;cXI2GZ8V0U62f26dD18FaBIPJXVYvsQq29z40EEHSPTmQdXVda1UusSWEZfKkQ3DYi+Wo/RUrfV3&#10;qDrZ6STPU8nRZeqwCE8BvLCkDGlKenI8yZOFF7rofu9DMf7cp3CAQuvKxJBEasA+9EhjR1c6ha0S&#10;EaPMDyGxAIm1N/JgnAsTEuHJLqIjSmLW73nY4/dRvedxl8fgGUzYPda1Adex9JL+6nkIWXZ4pPkg&#10;73gM7aJNnTceumkB1RabzEE3pt7y6xr5vmE+3DOHc4l9hbsm3OFHKsAiQX+iZAXu91vyiMdxQS0l&#10;Dc55Sf2vNXOCEvXN4CCdjcbjuBjSZTz5XODFHWoWhxqz1peA3TXCrWZ5OkZ8UMNROtBPuJLm0Suq&#10;mOHou6RhOF6GbvvgSuNiPk8gXAWWhRvzYHk0HYsU++yxfWLO9rMQcIxuYdgIbPpqJDpsfGlgvg4g&#10;6zQvkeeO1Z5/XCOp4fuVF/fU4T2h9ot59gcAAP//AwBQSwMEFAAGAAgAAAAhAPmv0KLfAAAACAEA&#10;AA8AAABkcnMvZG93bnJldi54bWxMj8FOwzAQRO+V+AdrkbhU1G6b0hLiVAiJUyskChIc3XhJosbr&#10;yHab8PcsJ7jtaEazb4rt6DpxwRBbTxrmMwUCqfK2pVrD+9vz7QZETIas6Tyhhm+MsC2vJoXJrR/o&#10;FS+HVAsuoZgbDU1KfS5lrBp0Js58j8Telw/OJJahljaYgctdJxdK3UlnWuIPjenxqcHqdDg7DS2q&#10;UzuEvfuYvsw3y6nfhc9d0Prmenx8AJFwTH9h+MVndCiZ6ejPZKPoNKzW6yVHNfAitu9VxsdRQ7bI&#10;ViDLQv4fUP4AAAD//wMAUEsBAi0AFAAGAAgAAAAhALaDOJL+AAAA4QEAABMAAAAAAAAAAAAAAAAA&#10;AAAAAFtDb250ZW50X1R5cGVzXS54bWxQSwECLQAUAAYACAAAACEAOP0h/9YAAACUAQAACwAAAAAA&#10;AAAAAAAAAAAvAQAAX3JlbHMvLnJlbHNQSwECLQAUAAYACAAAACEAHAEcV6wCAADgBQAADgAAAAAA&#10;AAAAAAAAAAAuAgAAZHJzL2Uyb0RvYy54bWxQSwECLQAUAAYACAAAACEA+a/Qot8AAAAIAQAADwAA&#10;AAAAAAAAAAAAAAAGBQAAZHJzL2Rvd25yZXYueG1sUEsFBgAAAAAEAAQA8wAAABIGAAAAAA==&#10;" fillcolor="#d8d8d8 [2732]" strokeweight=".5pt">
                <v:textbox>
                  <w:txbxContent>
                    <w:p w:rsidR="00A9079D" w:rsidRPr="005F38F8" w:rsidRDefault="00A9079D" w:rsidP="00B6284E">
                      <w:pPr>
                        <w:spacing w:before="0" w:after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9 – </w:t>
                      </w:r>
                      <w:r w:rsidRPr="005F38F8">
                        <w:rPr>
                          <w:sz w:val="16"/>
                          <w:szCs w:val="16"/>
                        </w:rPr>
                        <w:t>How and why</w:t>
                      </w:r>
                    </w:p>
                    <w:p w:rsidR="00A9079D" w:rsidRPr="005F38F8" w:rsidRDefault="00A9079D" w:rsidP="00B6284E">
                      <w:pPr>
                        <w:spacing w:before="0" w:after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10 – </w:t>
                      </w:r>
                      <w:r w:rsidRPr="005F38F8">
                        <w:rPr>
                          <w:sz w:val="16"/>
                          <w:szCs w:val="16"/>
                        </w:rPr>
                        <w:t>Clear labels and instructions</w:t>
                      </w:r>
                    </w:p>
                    <w:p w:rsidR="00A9079D" w:rsidRPr="005F38F8" w:rsidRDefault="00A9079D" w:rsidP="00B6284E">
                      <w:pPr>
                        <w:spacing w:before="0" w:after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11 – </w:t>
                      </w:r>
                      <w:r w:rsidRPr="005F38F8">
                        <w:rPr>
                          <w:sz w:val="16"/>
                          <w:szCs w:val="16"/>
                        </w:rPr>
                        <w:t>Avoid duplication/ excessive effort by users</w:t>
                      </w:r>
                    </w:p>
                    <w:p w:rsidR="00A9079D" w:rsidRPr="005F38F8" w:rsidRDefault="00A9079D" w:rsidP="00B6284E">
                      <w:pPr>
                        <w:spacing w:before="0" w:after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12 – </w:t>
                      </w:r>
                      <w:r w:rsidRPr="005F38F8">
                        <w:rPr>
                          <w:sz w:val="16"/>
                          <w:szCs w:val="16"/>
                        </w:rPr>
                        <w:t>Make input formats clear and easy</w:t>
                      </w:r>
                    </w:p>
                    <w:p w:rsidR="00A9079D" w:rsidRPr="005F38F8" w:rsidRDefault="00A9079D" w:rsidP="00B6284E">
                      <w:pPr>
                        <w:spacing w:before="0" w:after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13 – </w:t>
                      </w:r>
                      <w:r w:rsidRPr="005F38F8">
                        <w:rPr>
                          <w:sz w:val="16"/>
                          <w:szCs w:val="16"/>
                        </w:rPr>
                        <w:t>Provide feedback on user actions and system progress</w:t>
                      </w:r>
                    </w:p>
                    <w:p w:rsidR="00A9079D" w:rsidRPr="005F38F8" w:rsidRDefault="00A9079D" w:rsidP="00B6284E">
                      <w:pPr>
                        <w:spacing w:before="0" w:after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14 – </w:t>
                      </w:r>
                      <w:r w:rsidRPr="005F38F8">
                        <w:rPr>
                          <w:sz w:val="16"/>
                          <w:szCs w:val="16"/>
                        </w:rPr>
                        <w:t>Make the sequence of interaction logical</w:t>
                      </w:r>
                    </w:p>
                    <w:p w:rsidR="00A9079D" w:rsidRPr="005F38F8" w:rsidRDefault="00A9079D" w:rsidP="00B6284E">
                      <w:pPr>
                        <w:spacing w:before="0" w:after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15 – </w:t>
                      </w:r>
                      <w:r w:rsidRPr="005F38F8">
                        <w:rPr>
                          <w:sz w:val="16"/>
                          <w:szCs w:val="16"/>
                        </w:rPr>
                        <w:t>Provide a logical and complete set of options</w:t>
                      </w:r>
                    </w:p>
                    <w:p w:rsidR="00A9079D" w:rsidRPr="005F38F8" w:rsidRDefault="00A9079D" w:rsidP="00B6284E">
                      <w:pPr>
                        <w:spacing w:before="0" w:after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16 – </w:t>
                      </w:r>
                      <w:r w:rsidRPr="005F38F8">
                        <w:rPr>
                          <w:sz w:val="16"/>
                          <w:szCs w:val="16"/>
                        </w:rPr>
                        <w:t>Follow conventions for interaction</w:t>
                      </w:r>
                    </w:p>
                    <w:p w:rsidR="00A9079D" w:rsidRPr="005F38F8" w:rsidRDefault="00A9079D" w:rsidP="00B6284E">
                      <w:pPr>
                        <w:spacing w:before="0" w:after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17 – </w:t>
                      </w:r>
                      <w:r w:rsidRPr="005F38F8">
                        <w:rPr>
                          <w:sz w:val="16"/>
                          <w:szCs w:val="16"/>
                        </w:rPr>
                        <w:t>Provide the interactive functionality users will need and expect</w:t>
                      </w:r>
                    </w:p>
                    <w:p w:rsidR="00A9079D" w:rsidRPr="005F38F8" w:rsidRDefault="00A9079D" w:rsidP="00B6284E">
                      <w:pPr>
                        <w:spacing w:before="0" w:after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18 – </w:t>
                      </w:r>
                      <w:r w:rsidRPr="005F38F8">
                        <w:rPr>
                          <w:sz w:val="16"/>
                          <w:szCs w:val="16"/>
                        </w:rPr>
                        <w:t>Indicate if links go to an external site or to another webpage</w:t>
                      </w:r>
                    </w:p>
                    <w:p w:rsidR="00A9079D" w:rsidRPr="005F38F8" w:rsidRDefault="00A9079D" w:rsidP="00B6284E">
                      <w:pPr>
                        <w:spacing w:before="0" w:after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19 – </w:t>
                      </w:r>
                      <w:r w:rsidRPr="005F38F8">
                        <w:rPr>
                          <w:sz w:val="16"/>
                          <w:szCs w:val="16"/>
                        </w:rPr>
                        <w:t>Interactive and non-interactive elements should be clearly distinguished</w:t>
                      </w:r>
                    </w:p>
                    <w:p w:rsidR="00A9079D" w:rsidRPr="005F38F8" w:rsidRDefault="00A9079D" w:rsidP="00B6284E">
                      <w:pPr>
                        <w:spacing w:before="0" w:after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20 – </w:t>
                      </w:r>
                      <w:r w:rsidRPr="005F38F8">
                        <w:rPr>
                          <w:sz w:val="16"/>
                          <w:szCs w:val="16"/>
                        </w:rPr>
                        <w:t>Group interactive elements clearly and logically</w:t>
                      </w:r>
                    </w:p>
                    <w:p w:rsidR="00A9079D" w:rsidRPr="005F38F8" w:rsidRDefault="00A9079D" w:rsidP="00B6284E">
                      <w:pPr>
                        <w:spacing w:before="0" w:after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21 – </w:t>
                      </w:r>
                      <w:r w:rsidRPr="005F38F8">
                        <w:rPr>
                          <w:sz w:val="16"/>
                          <w:szCs w:val="16"/>
                        </w:rPr>
                        <w:t>Provide informative error messages and error recovery</w:t>
                      </w:r>
                    </w:p>
                  </w:txbxContent>
                </v:textbox>
              </v:shape>
            </w:pict>
          </mc:Fallback>
        </mc:AlternateContent>
      </w:r>
      <w:r w:rsidR="00283F03">
        <w:rPr>
          <w:noProof/>
          <w:lang w:eastAsia="en-GB"/>
        </w:rPr>
        <w:drawing>
          <wp:inline distT="0" distB="0" distL="0" distR="0" wp14:anchorId="20171AF7" wp14:editId="31722F94">
            <wp:extent cx="3617843" cy="2743200"/>
            <wp:effectExtent l="0" t="0" r="1905" b="0"/>
            <wp:docPr id="47" name="Chart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6284E" w:rsidRDefault="00283B1B" w:rsidP="00B6284E">
      <w:pPr>
        <w:pStyle w:val="Beschriftung"/>
        <w:jc w:val="center"/>
      </w:pPr>
      <w:bookmarkStart w:id="9" w:name="_Ref374525893"/>
      <w:r>
        <w:t xml:space="preserve">Figure </w:t>
      </w:r>
      <w:fldSimple w:instr=" SEQ Figure \* ARABIC ">
        <w:r w:rsidR="00070376">
          <w:rPr>
            <w:noProof/>
          </w:rPr>
          <w:t>6</w:t>
        </w:r>
      </w:fldSimple>
      <w:bookmarkEnd w:id="9"/>
      <w:r w:rsidR="00B6284E">
        <w:rPr>
          <w:noProof/>
        </w:rPr>
        <w:t xml:space="preserve">: </w:t>
      </w:r>
      <w:r w:rsidR="00B6284E" w:rsidRPr="00E45487">
        <w:rPr>
          <w:b w:val="0"/>
          <w:i/>
          <w:noProof/>
        </w:rPr>
        <w:t xml:space="preserve">Number of Heuristics Breaches Within </w:t>
      </w:r>
      <w:r w:rsidR="00B6284E">
        <w:rPr>
          <w:b w:val="0"/>
          <w:i/>
          <w:noProof/>
        </w:rPr>
        <w:t>Interactivity Category</w:t>
      </w:r>
    </w:p>
    <w:p w:rsidR="00B6284E" w:rsidRDefault="00B6284E" w:rsidP="00E92A17"/>
    <w:p w:rsidR="00E03F32" w:rsidRDefault="00635220" w:rsidP="00AE6245">
      <w:pPr>
        <w:pStyle w:val="berschrift2"/>
      </w:pPr>
      <w:r>
        <w:t>Detailed results</w:t>
      </w:r>
    </w:p>
    <w:p w:rsidR="00F360E8" w:rsidRPr="00F360E8" w:rsidRDefault="00F360E8" w:rsidP="00F360E8">
      <w:r>
        <w:t>This section outlines the nature, severity, and fix suggestions for the 32 identified usability problems in turn.</w:t>
      </w:r>
    </w:p>
    <w:p w:rsidR="00635220" w:rsidRDefault="00635220" w:rsidP="006B66AF">
      <w:pPr>
        <w:pStyle w:val="Listenabsatz"/>
        <w:numPr>
          <w:ilvl w:val="0"/>
          <w:numId w:val="2"/>
        </w:numPr>
      </w:pPr>
      <w:r>
        <w:t>Inconsistent time slider</w:t>
      </w:r>
    </w:p>
    <w:p w:rsidR="00635220" w:rsidRDefault="001026AA" w:rsidP="00C71D4F">
      <w:r w:rsidRPr="00AE6245">
        <w:rPr>
          <w:b/>
        </w:rPr>
        <w:t>Context:</w:t>
      </w:r>
      <w:r>
        <w:t xml:space="preserve"> </w:t>
      </w:r>
      <w:r w:rsidR="00635220">
        <w:t xml:space="preserve">Task 1 – </w:t>
      </w:r>
      <w:r>
        <w:t>No interaction was performed with the application. Identification of the problem was based on an initial observation of the user interface.</w:t>
      </w:r>
    </w:p>
    <w:p w:rsidR="00A27B2D" w:rsidRDefault="00A27B2D" w:rsidP="00C71D4F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3A452702" wp14:editId="09F638EB">
            <wp:extent cx="3324225" cy="8191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AA" w:rsidRDefault="00747DF9" w:rsidP="00C71D4F">
      <w:r w:rsidRPr="00747DF9">
        <w:rPr>
          <w:b/>
        </w:rPr>
        <w:t>Description:</w:t>
      </w:r>
      <w:r w:rsidR="001026AA">
        <w:t xml:space="preserve"> Initially, the time slider cannot be used</w:t>
      </w:r>
      <w:r w:rsidR="009A7D26">
        <w:t xml:space="preserve"> </w:t>
      </w:r>
      <w:r w:rsidR="00F360E8">
        <w:t>yet</w:t>
      </w:r>
      <w:r w:rsidR="009A7D26">
        <w:t xml:space="preserve"> it i</w:t>
      </w:r>
      <w:r w:rsidR="001026AA">
        <w:t>s not perceived as disabled and the label message</w:t>
      </w:r>
      <w:r w:rsidR="00F360E8">
        <w:t xml:space="preserve"> (“Selected time”)</w:t>
      </w:r>
      <w:r w:rsidR="001026AA">
        <w:t xml:space="preserve"> is unclear</w:t>
      </w:r>
      <w:r w:rsidR="00F360E8">
        <w:t xml:space="preserve"> or at least, not informative</w:t>
      </w:r>
      <w:r w:rsidR="001026AA">
        <w:t>. In addition,</w:t>
      </w:r>
      <w:r w:rsidR="00301F70">
        <w:t xml:space="preserve"> the message may suggest an</w:t>
      </w:r>
      <w:r w:rsidR="001026AA">
        <w:t xml:space="preserve"> interaction which is not possible before loading a time-related resource.</w:t>
      </w:r>
    </w:p>
    <w:p w:rsidR="001026AA" w:rsidRDefault="001026AA" w:rsidP="00C71D4F">
      <w:r w:rsidRPr="00AE6245">
        <w:rPr>
          <w:b/>
        </w:rPr>
        <w:t>Severity:</w:t>
      </w:r>
      <w:r>
        <w:t xml:space="preserve"> 1</w:t>
      </w:r>
    </w:p>
    <w:p w:rsidR="001026AA" w:rsidRDefault="009A7D26" w:rsidP="00C71D4F">
      <w:r>
        <w:rPr>
          <w:b/>
        </w:rPr>
        <w:t>Breached</w:t>
      </w:r>
      <w:r w:rsidR="007533F8">
        <w:rPr>
          <w:b/>
        </w:rPr>
        <w:t xml:space="preserve"> Heuristics:</w:t>
      </w:r>
      <w:r w:rsidR="00643306">
        <w:t xml:space="preserve"> #4</w:t>
      </w:r>
      <w:r w:rsidR="001026AA">
        <w:t>, #7, #9, #10, #12</w:t>
      </w:r>
    </w:p>
    <w:p w:rsidR="00E03F32" w:rsidRDefault="001026AA" w:rsidP="00E565D5">
      <w:r w:rsidRPr="00AE6245">
        <w:rPr>
          <w:b/>
        </w:rPr>
        <w:t>Suggestions to fix:</w:t>
      </w:r>
      <w:r>
        <w:t xml:space="preserve"> </w:t>
      </w:r>
      <w:r w:rsidR="0005245C">
        <w:t>Always show the option on the toolbar and disable or hide all elements of the time group if a time-related resource is not loaded. The “Selected Time” label can be hidden</w:t>
      </w:r>
      <w:r w:rsidR="00613209">
        <w:t xml:space="preserve"> until such time as it has contextually relevant meaning</w:t>
      </w:r>
      <w:r w:rsidR="0005245C">
        <w:t>.</w:t>
      </w:r>
    </w:p>
    <w:p w:rsidR="00816C5A" w:rsidRDefault="00816C5A" w:rsidP="00C71D4F"/>
    <w:p w:rsidR="00E565D5" w:rsidRDefault="00E565D5" w:rsidP="006B66AF">
      <w:pPr>
        <w:pStyle w:val="Listenabsatz"/>
        <w:numPr>
          <w:ilvl w:val="0"/>
          <w:numId w:val="2"/>
        </w:numPr>
      </w:pPr>
      <w:r>
        <w:t>Mimic real world objects (time controls)</w:t>
      </w:r>
    </w:p>
    <w:p w:rsidR="00E565D5" w:rsidRDefault="00E565D5" w:rsidP="00E565D5">
      <w:r w:rsidRPr="00AE6245">
        <w:rPr>
          <w:b/>
        </w:rPr>
        <w:t>Context:</w:t>
      </w:r>
      <w:r>
        <w:t xml:space="preserve"> Task 1 – No interaction was performed with the application. Identification of the problem was based on initial observation of the user interface.</w:t>
      </w:r>
    </w:p>
    <w:p w:rsidR="00A27B2D" w:rsidRDefault="00A27B2D" w:rsidP="00E565D5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1FCE5860" wp14:editId="4A212A73">
            <wp:extent cx="1190625" cy="5429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5D5" w:rsidRDefault="00747DF9" w:rsidP="00E565D5">
      <w:r w:rsidRPr="00747DF9">
        <w:rPr>
          <w:b/>
        </w:rPr>
        <w:t>Description:</w:t>
      </w:r>
      <w:r w:rsidR="00E565D5">
        <w:t xml:space="preserve"> The icons used to control a time-based animation do not resemble common controls for animations</w:t>
      </w:r>
      <w:r w:rsidR="00816C5A">
        <w:t>, meaning that their</w:t>
      </w:r>
      <w:r w:rsidR="00301F70">
        <w:t xml:space="preserve"> representation may</w:t>
      </w:r>
      <w:r w:rsidR="00E565D5">
        <w:t xml:space="preserve"> </w:t>
      </w:r>
      <w:r w:rsidR="00301F70">
        <w:t>not be intuitive.</w:t>
      </w:r>
    </w:p>
    <w:p w:rsidR="00E565D5" w:rsidRDefault="00E565D5" w:rsidP="00E565D5">
      <w:r w:rsidRPr="00AE6245">
        <w:rPr>
          <w:b/>
        </w:rPr>
        <w:t>Severity:</w:t>
      </w:r>
      <w:r>
        <w:t xml:space="preserve"> 2</w:t>
      </w:r>
    </w:p>
    <w:p w:rsidR="00E565D5" w:rsidRDefault="00A27B2D" w:rsidP="00E565D5">
      <w:r>
        <w:rPr>
          <w:b/>
        </w:rPr>
        <w:t>Breached</w:t>
      </w:r>
      <w:r w:rsidR="007533F8">
        <w:rPr>
          <w:b/>
        </w:rPr>
        <w:t xml:space="preserve"> Heuristics:</w:t>
      </w:r>
      <w:r w:rsidR="00E565D5">
        <w:t xml:space="preserve"> </w:t>
      </w:r>
      <w:r w:rsidR="002346A2">
        <w:t>#7, #8, #9, #10, #12, #14, #16, #17, #20</w:t>
      </w:r>
    </w:p>
    <w:p w:rsidR="00D654A4" w:rsidRDefault="00E565D5" w:rsidP="00C71D4F">
      <w:r w:rsidRPr="00AE6245">
        <w:rPr>
          <w:b/>
        </w:rPr>
        <w:t>Suggestions to fix:</w:t>
      </w:r>
      <w:r>
        <w:t xml:space="preserve"> M</w:t>
      </w:r>
      <w:r w:rsidR="00D654A4">
        <w:t>imic the media player metaphor</w:t>
      </w:r>
      <w:r>
        <w:t>, which is</w:t>
      </w:r>
      <w:r w:rsidR="00D654A4">
        <w:t xml:space="preserve"> </w:t>
      </w:r>
      <w:r w:rsidR="00816C5A">
        <w:t xml:space="preserve">typically </w:t>
      </w:r>
      <w:r w:rsidR="00D654A4">
        <w:t xml:space="preserve">familiar to users. </w:t>
      </w:r>
      <w:r w:rsidR="00816C5A" w:rsidRPr="0049791F">
        <w:rPr>
          <w:i/>
        </w:rPr>
        <w:t>F</w:t>
      </w:r>
      <w:r w:rsidR="00D654A4" w:rsidRPr="0049791F">
        <w:rPr>
          <w:i/>
        </w:rPr>
        <w:t>orwa</w:t>
      </w:r>
      <w:r w:rsidRPr="0049791F">
        <w:rPr>
          <w:i/>
        </w:rPr>
        <w:t>rd</w:t>
      </w:r>
      <w:r>
        <w:t xml:space="preserve"> and </w:t>
      </w:r>
      <w:r w:rsidRPr="0049791F">
        <w:rPr>
          <w:i/>
        </w:rPr>
        <w:t>backward</w:t>
      </w:r>
      <w:r>
        <w:t xml:space="preserve"> </w:t>
      </w:r>
      <w:r w:rsidR="0005245C">
        <w:t xml:space="preserve">buttons </w:t>
      </w:r>
      <w:r>
        <w:t>could be represented with the related step forward and backward icons</w:t>
      </w:r>
      <w:r w:rsidR="0005245C">
        <w:t xml:space="preserve"> (i.e.</w:t>
      </w:r>
      <w:r w:rsidR="0049791F">
        <w:t>,</w:t>
      </w:r>
      <w:r w:rsidR="0005245C">
        <w:t xml:space="preserve"> </w:t>
      </w:r>
      <w:r w:rsidR="005050ED">
        <w:rPr>
          <w:noProof/>
          <w:lang w:eastAsia="en-GB"/>
        </w:rPr>
        <w:drawing>
          <wp:inline distT="0" distB="0" distL="0" distR="0" wp14:anchorId="2FF4001E" wp14:editId="3EB53F69">
            <wp:extent cx="205200" cy="151200"/>
            <wp:effectExtent l="0" t="0" r="4445" b="1270"/>
            <wp:docPr id="50" name="Picture 50" descr="https://cdn1.iconfinder.com/data/icons/defaulticon/icons/png/256x256/media-play-pause-resu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iconfinder.com/data/icons/defaulticon/icons/png/256x256/media-play-pause-resu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8" t="18892" r="8144" b="19545"/>
                    <a:stretch/>
                  </pic:blipFill>
                  <pic:spPr bwMode="auto">
                    <a:xfrm>
                      <a:off x="0" y="0"/>
                      <a:ext cx="205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50ED">
        <w:t xml:space="preserve"> </w:t>
      </w:r>
      <w:proofErr w:type="gramStart"/>
      <w:r w:rsidR="005050ED">
        <w:t xml:space="preserve">and </w:t>
      </w:r>
      <w:proofErr w:type="gramEnd"/>
      <w:r w:rsidR="005050ED">
        <w:rPr>
          <w:noProof/>
          <w:lang w:eastAsia="en-GB"/>
        </w:rPr>
        <w:drawing>
          <wp:inline distT="0" distB="0" distL="0" distR="0" wp14:anchorId="4A4E880B" wp14:editId="41C5F339">
            <wp:extent cx="205200" cy="151200"/>
            <wp:effectExtent l="0" t="0" r="4445" b="1270"/>
            <wp:docPr id="51" name="Picture 51" descr="https://cdn1.iconfinder.com/data/icons/defaulticon/icons/png/256x256/media-play-pause-resu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iconfinder.com/data/icons/defaulticon/icons/png/256x256/media-play-pause-resu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8" t="18892" r="8144" b="19545"/>
                    <a:stretch/>
                  </pic:blipFill>
                  <pic:spPr bwMode="auto">
                    <a:xfrm flipH="1">
                      <a:off x="0" y="0"/>
                      <a:ext cx="205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245C">
        <w:t>)</w:t>
      </w:r>
      <w:r w:rsidR="0049791F">
        <w:t xml:space="preserve"> and </w:t>
      </w:r>
      <w:r w:rsidR="0049791F" w:rsidRPr="0049791F">
        <w:rPr>
          <w:i/>
        </w:rPr>
        <w:t>a</w:t>
      </w:r>
      <w:r w:rsidR="00D654A4" w:rsidRPr="0049791F">
        <w:rPr>
          <w:i/>
        </w:rPr>
        <w:t>nimate</w:t>
      </w:r>
      <w:r w:rsidR="00D654A4">
        <w:t xml:space="preserve"> could be represented with a play icon</w:t>
      </w:r>
      <w:r w:rsidR="0005245C">
        <w:t xml:space="preserve"> (i.e.</w:t>
      </w:r>
      <w:r w:rsidR="00A27B2D">
        <w:t>,</w:t>
      </w:r>
      <w:r w:rsidR="0005245C">
        <w:t xml:space="preserve"> </w:t>
      </w:r>
      <w:r w:rsidR="005050ED">
        <w:rPr>
          <w:noProof/>
          <w:lang w:eastAsia="en-GB"/>
        </w:rPr>
        <w:drawing>
          <wp:inline distT="0" distB="0" distL="0" distR="0" wp14:anchorId="6210BAC1" wp14:editId="36D97147">
            <wp:extent cx="135173" cy="146472"/>
            <wp:effectExtent l="0" t="0" r="0" b="6350"/>
            <wp:docPr id="53" name="Picture 53" descr="https://cdn1.iconfinder.com/data/icons/defaulticon/icons/png/256x256/media-play-pause-resu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iconfinder.com/data/icons/defaulticon/icons/png/256x256/media-play-pause-resu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0" t="18892" r="8144" b="19545"/>
                    <a:stretch/>
                  </pic:blipFill>
                  <pic:spPr bwMode="auto">
                    <a:xfrm>
                      <a:off x="0" y="0"/>
                      <a:ext cx="139537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245C">
        <w:t>)</w:t>
      </w:r>
      <w:r w:rsidR="00D654A4">
        <w:t>.</w:t>
      </w:r>
      <w:r w:rsidR="00A0667F">
        <w:t xml:space="preserve"> </w:t>
      </w:r>
      <w:r>
        <w:t xml:space="preserve">Finally, the layout of the </w:t>
      </w:r>
      <w:r w:rsidR="0005245C">
        <w:t xml:space="preserve">toolbar </w:t>
      </w:r>
      <w:r>
        <w:t xml:space="preserve">group </w:t>
      </w:r>
      <w:r w:rsidR="002346A2">
        <w:t xml:space="preserve">“Time” </w:t>
      </w:r>
      <w:r w:rsidR="005050ED">
        <w:t>could</w:t>
      </w:r>
      <w:r>
        <w:t xml:space="preserve"> be rearranged with controls</w:t>
      </w:r>
      <w:r w:rsidR="0005245C">
        <w:t xml:space="preserve"> (i.e.</w:t>
      </w:r>
      <w:r w:rsidR="005050ED">
        <w:t>,</w:t>
      </w:r>
      <w:r w:rsidR="0005245C">
        <w:t xml:space="preserve"> play, backward and forward)</w:t>
      </w:r>
      <w:r>
        <w:t xml:space="preserve"> on the left and the slider on the right as in common media players</w:t>
      </w:r>
      <w:r w:rsidR="00A0667F">
        <w:t>.</w:t>
      </w:r>
    </w:p>
    <w:p w:rsidR="00A0667F" w:rsidRDefault="00A0667F" w:rsidP="00C71D4F"/>
    <w:p w:rsidR="002346A2" w:rsidRDefault="002346A2" w:rsidP="006B66AF">
      <w:pPr>
        <w:pStyle w:val="Listenabsatz"/>
        <w:numPr>
          <w:ilvl w:val="0"/>
          <w:numId w:val="2"/>
        </w:numPr>
      </w:pPr>
      <w:r>
        <w:t>Provide consistent icons</w:t>
      </w:r>
    </w:p>
    <w:p w:rsidR="002346A2" w:rsidRDefault="002346A2" w:rsidP="002346A2">
      <w:r w:rsidRPr="00AE6245">
        <w:rPr>
          <w:b/>
        </w:rPr>
        <w:t>Context:</w:t>
      </w:r>
      <w:r>
        <w:t xml:space="preserve"> Task 1 – No interaction was performed with the application. Identification of the problem was performed based on initial observation of the user interface.</w:t>
      </w:r>
    </w:p>
    <w:p w:rsidR="00A27B2D" w:rsidRDefault="00A27B2D" w:rsidP="002346A2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EF4C6B9" wp14:editId="4F788DEF">
            <wp:extent cx="1971675" cy="762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6A2" w:rsidRDefault="00747DF9" w:rsidP="002346A2">
      <w:r w:rsidRPr="00747DF9">
        <w:rPr>
          <w:b/>
        </w:rPr>
        <w:t>Description:</w:t>
      </w:r>
      <w:r w:rsidR="002346A2">
        <w:t xml:space="preserve"> Icons in the toolbar at the top should be consistent. Interactive items should have an equal representation (i.e.</w:t>
      </w:r>
      <w:r w:rsidR="00A27B2D">
        <w:t>,</w:t>
      </w:r>
      <w:r w:rsidR="002346A2">
        <w:t xml:space="preserve"> </w:t>
      </w:r>
      <w:r w:rsidR="00742598">
        <w:t xml:space="preserve">an </w:t>
      </w:r>
      <w:r w:rsidR="002346A2">
        <w:t xml:space="preserve">icon </w:t>
      </w:r>
      <w:r w:rsidR="002346A2" w:rsidRPr="00A27B2D">
        <w:rPr>
          <w:i/>
        </w:rPr>
        <w:t>and</w:t>
      </w:r>
      <w:r w:rsidR="002346A2">
        <w:t xml:space="preserve"> </w:t>
      </w:r>
      <w:r w:rsidR="00742598">
        <w:t xml:space="preserve">a </w:t>
      </w:r>
      <w:r w:rsidR="002346A2">
        <w:t xml:space="preserve">label or </w:t>
      </w:r>
      <w:r w:rsidR="00A27B2D">
        <w:t>at least</w:t>
      </w:r>
      <w:r w:rsidR="002346A2">
        <w:t xml:space="preserve"> </w:t>
      </w:r>
      <w:r w:rsidR="00742598">
        <w:t xml:space="preserve">an </w:t>
      </w:r>
      <w:r w:rsidR="002346A2">
        <w:t xml:space="preserve">icon </w:t>
      </w:r>
      <w:r w:rsidR="00742598">
        <w:t>with</w:t>
      </w:r>
      <w:r w:rsidR="002346A2">
        <w:t xml:space="preserve"> </w:t>
      </w:r>
      <w:r w:rsidR="00A27B2D">
        <w:t>tool tips to</w:t>
      </w:r>
      <w:r w:rsidR="00742598">
        <w:t xml:space="preserve"> describ</w:t>
      </w:r>
      <w:r w:rsidR="00A27B2D">
        <w:t>e</w:t>
      </w:r>
      <w:r w:rsidR="00742598">
        <w:t xml:space="preserve"> the action </w:t>
      </w:r>
      <w:r w:rsidR="00A27B2D">
        <w:t>on</w:t>
      </w:r>
      <w:r w:rsidR="00742598">
        <w:t xml:space="preserve"> mouse over</w:t>
      </w:r>
      <w:r w:rsidR="002346A2">
        <w:t>). Inconsi</w:t>
      </w:r>
      <w:r w:rsidR="00301F70">
        <w:t xml:space="preserve">stent representations </w:t>
      </w:r>
      <w:r w:rsidR="00742598">
        <w:t>and inconsistent dimensions should</w:t>
      </w:r>
      <w:r w:rsidR="002346A2">
        <w:t xml:space="preserve"> be avoided.</w:t>
      </w:r>
    </w:p>
    <w:p w:rsidR="002346A2" w:rsidRDefault="002346A2" w:rsidP="002346A2">
      <w:r w:rsidRPr="00AE6245">
        <w:rPr>
          <w:b/>
        </w:rPr>
        <w:t>Severity:</w:t>
      </w:r>
      <w:r>
        <w:t xml:space="preserve"> 2</w:t>
      </w:r>
    </w:p>
    <w:p w:rsidR="002346A2" w:rsidRDefault="00A27B2D" w:rsidP="002346A2">
      <w:r>
        <w:rPr>
          <w:b/>
        </w:rPr>
        <w:t>Breached</w:t>
      </w:r>
      <w:r w:rsidR="007533F8">
        <w:rPr>
          <w:b/>
        </w:rPr>
        <w:t xml:space="preserve"> Heuristics:</w:t>
      </w:r>
      <w:r w:rsidR="002346A2">
        <w:t xml:space="preserve"> </w:t>
      </w:r>
      <w:r w:rsidR="0098793D">
        <w:t>#2, #10, #12, #16</w:t>
      </w:r>
    </w:p>
    <w:p w:rsidR="002346A2" w:rsidRDefault="002346A2" w:rsidP="00C71D4F">
      <w:r w:rsidRPr="00AE6245">
        <w:rPr>
          <w:b/>
        </w:rPr>
        <w:t>Suggestions to fix:</w:t>
      </w:r>
      <w:r w:rsidR="0098793D">
        <w:t xml:space="preserve"> Define a common size for all the buttons in the toolbar so that users can understand</w:t>
      </w:r>
      <w:r w:rsidR="00335A53">
        <w:t>, and easily and consistently identify</w:t>
      </w:r>
      <w:r w:rsidR="0098793D">
        <w:t xml:space="preserve"> </w:t>
      </w:r>
      <w:r w:rsidR="00335A53">
        <w:t>each available action</w:t>
      </w:r>
      <w:r w:rsidR="0098793D">
        <w:t>.</w:t>
      </w:r>
    </w:p>
    <w:p w:rsidR="0091609A" w:rsidRDefault="0091609A" w:rsidP="00C71D4F"/>
    <w:p w:rsidR="002346A2" w:rsidRDefault="0098793D" w:rsidP="006B66AF">
      <w:pPr>
        <w:pStyle w:val="Listenabsatz"/>
        <w:numPr>
          <w:ilvl w:val="0"/>
          <w:numId w:val="2"/>
        </w:numPr>
      </w:pPr>
      <w:r>
        <w:t>Logically identify interactive elements in the feature selection</w:t>
      </w:r>
    </w:p>
    <w:p w:rsidR="002346A2" w:rsidRDefault="002346A2" w:rsidP="002346A2">
      <w:r w:rsidRPr="00AE6245">
        <w:rPr>
          <w:b/>
        </w:rPr>
        <w:t>Context:</w:t>
      </w:r>
      <w:r>
        <w:t xml:space="preserve"> Task 1 – No interaction was performed with the application. Identification of the problem was performed based on initial observation of the user interface.</w:t>
      </w:r>
    </w:p>
    <w:p w:rsidR="00406406" w:rsidRDefault="00406406" w:rsidP="002346A2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7D3C4A6D" wp14:editId="0D0021C6">
            <wp:extent cx="2028825" cy="800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6A2" w:rsidRDefault="00AE6245" w:rsidP="002346A2">
      <w:r w:rsidRPr="00AE6245">
        <w:rPr>
          <w:b/>
        </w:rPr>
        <w:t>Description:</w:t>
      </w:r>
      <w:r w:rsidR="006B66AF">
        <w:t xml:space="preserve"> In the feature selection</w:t>
      </w:r>
      <w:r w:rsidR="00742598">
        <w:t xml:space="preserve"> toolbar group</w:t>
      </w:r>
      <w:r w:rsidR="006B66AF">
        <w:t>, the number of selected fea</w:t>
      </w:r>
      <w:r w:rsidR="00742598">
        <w:t xml:space="preserve">tures is shown to the user. </w:t>
      </w:r>
      <w:r w:rsidR="00406406">
        <w:t>T</w:t>
      </w:r>
      <w:r w:rsidR="00742598">
        <w:t>hat</w:t>
      </w:r>
      <w:r w:rsidR="006B66AF">
        <w:t xml:space="preserve"> element is </w:t>
      </w:r>
      <w:r w:rsidR="00406406">
        <w:t xml:space="preserve">purely informative and, </w:t>
      </w:r>
      <w:r w:rsidR="006B66AF">
        <w:t xml:space="preserve">not </w:t>
      </w:r>
      <w:r w:rsidR="00406406">
        <w:t>being i</w:t>
      </w:r>
      <w:r w:rsidR="006B66AF">
        <w:t>nteractive</w:t>
      </w:r>
      <w:r w:rsidR="00406406">
        <w:t xml:space="preserve">, would be better located outside of the </w:t>
      </w:r>
      <w:r w:rsidR="006B66AF">
        <w:t xml:space="preserve">toolbar. </w:t>
      </w:r>
    </w:p>
    <w:p w:rsidR="002346A2" w:rsidRDefault="00AE6245" w:rsidP="002346A2">
      <w:r w:rsidRPr="00AE6245">
        <w:rPr>
          <w:b/>
        </w:rPr>
        <w:t>Severity:</w:t>
      </w:r>
      <w:r w:rsidR="002346A2">
        <w:t xml:space="preserve"> </w:t>
      </w:r>
      <w:r w:rsidR="006B66AF">
        <w:t>2</w:t>
      </w:r>
    </w:p>
    <w:p w:rsidR="002346A2" w:rsidRDefault="00406406" w:rsidP="002346A2">
      <w:r>
        <w:rPr>
          <w:b/>
        </w:rPr>
        <w:t>Breached</w:t>
      </w:r>
      <w:r w:rsidR="007533F8">
        <w:rPr>
          <w:b/>
        </w:rPr>
        <w:t xml:space="preserve"> Heuristics:</w:t>
      </w:r>
      <w:r w:rsidR="006B66AF">
        <w:t xml:space="preserve"> #8, #9, #12, #16, #17, #19, #20</w:t>
      </w:r>
      <w:r w:rsidR="002346A2">
        <w:t xml:space="preserve"> </w:t>
      </w:r>
    </w:p>
    <w:p w:rsidR="002346A2" w:rsidRDefault="00AE6245" w:rsidP="00C71D4F">
      <w:r w:rsidRPr="00AE6245">
        <w:rPr>
          <w:b/>
        </w:rPr>
        <w:t>Suggestions to fix:</w:t>
      </w:r>
      <w:r w:rsidR="00301F70">
        <w:t xml:space="preserve"> C</w:t>
      </w:r>
      <w:r w:rsidR="006B66AF">
        <w:t xml:space="preserve">onsider adding the number </w:t>
      </w:r>
      <w:r w:rsidR="00742598">
        <w:t xml:space="preserve">in </w:t>
      </w:r>
      <w:r w:rsidR="00406406">
        <w:t xml:space="preserve">concert with </w:t>
      </w:r>
      <w:r w:rsidR="006B66AF">
        <w:t>the select icon, or create a logically defined information group</w:t>
      </w:r>
      <w:r w:rsidR="00406406">
        <w:t xml:space="preserve"> to provide such data to the user</w:t>
      </w:r>
      <w:r w:rsidR="006B66AF">
        <w:t xml:space="preserve">. Alternatively, a status bar </w:t>
      </w:r>
      <w:r w:rsidR="00406406">
        <w:t>at the bottom of the window could</w:t>
      </w:r>
      <w:r w:rsidR="006B66AF">
        <w:t xml:space="preserve"> be used to provide contextual information.</w:t>
      </w:r>
    </w:p>
    <w:p w:rsidR="008B3F71" w:rsidRDefault="008B3F71" w:rsidP="00C71D4F"/>
    <w:p w:rsidR="006B66AF" w:rsidRDefault="00F854B8" w:rsidP="006B66AF">
      <w:pPr>
        <w:pStyle w:val="Listenabsatz"/>
        <w:numPr>
          <w:ilvl w:val="0"/>
          <w:numId w:val="2"/>
        </w:numPr>
      </w:pPr>
      <w:r>
        <w:t>Make relevant information clearly visible</w:t>
      </w:r>
    </w:p>
    <w:p w:rsidR="0098793D" w:rsidRDefault="00AE6245" w:rsidP="0098793D">
      <w:r w:rsidRPr="00AE6245">
        <w:rPr>
          <w:b/>
        </w:rPr>
        <w:t>Context:</w:t>
      </w:r>
      <w:r w:rsidR="0098793D">
        <w:t xml:space="preserve"> Task 1 – No interaction was performed with the application. Identification of the problem was performed based on initial observation of the user interface.</w:t>
      </w:r>
    </w:p>
    <w:p w:rsidR="0068617B" w:rsidRDefault="0068617B" w:rsidP="0098793D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7770A2BD" wp14:editId="3720188F">
            <wp:extent cx="904875" cy="457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7B" w:rsidRDefault="0068617B" w:rsidP="0098793D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5C1086A" wp14:editId="496CABB1">
            <wp:extent cx="2076450" cy="20002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3D" w:rsidRDefault="00AE6245" w:rsidP="0098793D">
      <w:r w:rsidRPr="00AE6245">
        <w:rPr>
          <w:b/>
        </w:rPr>
        <w:t>Description:</w:t>
      </w:r>
      <w:r w:rsidR="00742598">
        <w:t xml:space="preserve"> On the toolbar over </w:t>
      </w:r>
      <w:r w:rsidR="00F854B8">
        <w:t xml:space="preserve">a map, a combo box is used to identify the base layer. </w:t>
      </w:r>
      <w:r w:rsidR="00FD566C">
        <w:t>Although t</w:t>
      </w:r>
      <w:r w:rsidR="00F854B8">
        <w:t xml:space="preserve">he user </w:t>
      </w:r>
      <w:r w:rsidR="00DD6994">
        <w:t xml:space="preserve">can </w:t>
      </w:r>
      <w:r w:rsidR="00FD566C">
        <w:t>see</w:t>
      </w:r>
      <w:r w:rsidR="00DD6994">
        <w:t xml:space="preserve"> a label describing what the </w:t>
      </w:r>
      <w:r w:rsidR="00FD566C">
        <w:t>component</w:t>
      </w:r>
      <w:r w:rsidR="00DD6994">
        <w:t xml:space="preserve"> relates to</w:t>
      </w:r>
      <w:r w:rsidR="00FD566C">
        <w:t xml:space="preserve">, </w:t>
      </w:r>
      <w:r w:rsidR="00F854B8">
        <w:t>the information related to the value</w:t>
      </w:r>
      <w:r w:rsidR="00DD6994">
        <w:t xml:space="preserve"> </w:t>
      </w:r>
      <w:r w:rsidR="00EB267C">
        <w:t>set within the</w:t>
      </w:r>
      <w:r w:rsidR="00DD6994">
        <w:t xml:space="preserve"> combo box </w:t>
      </w:r>
      <w:r w:rsidR="00F854B8">
        <w:t>is hidden.</w:t>
      </w:r>
    </w:p>
    <w:p w:rsidR="0098793D" w:rsidRDefault="00AE6245" w:rsidP="0098793D">
      <w:r w:rsidRPr="00AE6245">
        <w:rPr>
          <w:b/>
        </w:rPr>
        <w:t>Severity:</w:t>
      </w:r>
      <w:r w:rsidR="0098793D">
        <w:t xml:space="preserve"> </w:t>
      </w:r>
      <w:r w:rsidR="00F854B8">
        <w:t>2</w:t>
      </w:r>
    </w:p>
    <w:p w:rsidR="0098793D" w:rsidRDefault="0068617B" w:rsidP="0098793D">
      <w:r>
        <w:rPr>
          <w:b/>
        </w:rPr>
        <w:t>Breached</w:t>
      </w:r>
      <w:r w:rsidR="007533F8">
        <w:rPr>
          <w:b/>
        </w:rPr>
        <w:t xml:space="preserve"> Heuristics:</w:t>
      </w:r>
      <w:r w:rsidR="0098793D">
        <w:t xml:space="preserve"> </w:t>
      </w:r>
      <w:r w:rsidR="006B4A20">
        <w:t>#4, #9, #16, #17</w:t>
      </w:r>
    </w:p>
    <w:p w:rsidR="00070376" w:rsidRDefault="00AE6245" w:rsidP="0068617B">
      <w:r w:rsidRPr="00AE6245">
        <w:rPr>
          <w:b/>
        </w:rPr>
        <w:t>Suggestions to fix:</w:t>
      </w:r>
      <w:r w:rsidR="00F854B8">
        <w:t xml:space="preserve">  The combo box </w:t>
      </w:r>
      <w:r w:rsidR="0068617B">
        <w:t>could</w:t>
      </w:r>
      <w:r w:rsidR="00F854B8">
        <w:t xml:space="preserve"> show the layer/value selected</w:t>
      </w:r>
      <w:r w:rsidR="00070376">
        <w:t xml:space="preserve"> “OpenStreetMap </w:t>
      </w:r>
      <w:proofErr w:type="spellStart"/>
      <w:r w:rsidR="00070376">
        <w:t>Mapnik</w:t>
      </w:r>
      <w:proofErr w:type="spellEnd"/>
      <w:r w:rsidR="00070376">
        <w:t>” instead of “Base Layer” and the action</w:t>
      </w:r>
      <w:r w:rsidR="0068617B">
        <w:t xml:space="preserve"> to select the</w:t>
      </w:r>
      <w:r w:rsidR="00070376">
        <w:t xml:space="preserve"> “Base L</w:t>
      </w:r>
      <w:r w:rsidR="00F854B8">
        <w:t xml:space="preserve">ayer” </w:t>
      </w:r>
      <w:r w:rsidR="0068617B">
        <w:t>could</w:t>
      </w:r>
      <w:r w:rsidR="00F854B8">
        <w:t xml:space="preserve"> be </w:t>
      </w:r>
      <w:r w:rsidR="0068617B">
        <w:t xml:space="preserve">better </w:t>
      </w:r>
      <w:r w:rsidR="00F854B8">
        <w:t>represented as a label</w:t>
      </w:r>
      <w:r w:rsidR="00070376">
        <w:t xml:space="preserve"> on</w:t>
      </w:r>
      <w:r w:rsidR="00DD6994">
        <w:t xml:space="preserve"> the left of</w:t>
      </w:r>
      <w:r w:rsidR="00F854B8">
        <w:t xml:space="preserve"> the combo box.</w:t>
      </w:r>
    </w:p>
    <w:p w:rsidR="0068617B" w:rsidRDefault="0068617B" w:rsidP="0068617B"/>
    <w:p w:rsidR="00F854B8" w:rsidRDefault="00F854B8" w:rsidP="006B4A20">
      <w:pPr>
        <w:pStyle w:val="Listenabsatz"/>
        <w:numPr>
          <w:ilvl w:val="0"/>
          <w:numId w:val="2"/>
        </w:numPr>
      </w:pPr>
      <w:r>
        <w:t>C</w:t>
      </w:r>
      <w:r w:rsidR="006B4A20">
        <w:t>onsistent Map Navigation</w:t>
      </w:r>
    </w:p>
    <w:p w:rsidR="00F854B8" w:rsidRDefault="00AE6245" w:rsidP="00F854B8">
      <w:r w:rsidRPr="00AE6245">
        <w:rPr>
          <w:b/>
        </w:rPr>
        <w:t>Context:</w:t>
      </w:r>
      <w:r w:rsidR="00F854B8">
        <w:t xml:space="preserve"> Task 1 – No interaction was performed with the application. Identification of the problem was performed based on initial observation of the user interface.</w:t>
      </w:r>
    </w:p>
    <w:p w:rsidR="00FC67F6" w:rsidRDefault="00FC67F6" w:rsidP="00F854B8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1B638D4E" wp14:editId="553099E3">
            <wp:extent cx="1790700" cy="1619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4B8" w:rsidRDefault="00AE6245" w:rsidP="00F854B8">
      <w:r w:rsidRPr="00AE6245">
        <w:rPr>
          <w:b/>
        </w:rPr>
        <w:t>Description:</w:t>
      </w:r>
      <w:r w:rsidR="0041239C">
        <w:t xml:space="preserve"> Map navigation operations do not </w:t>
      </w:r>
      <w:r w:rsidR="003B2ACE">
        <w:t xml:space="preserve">clearly </w:t>
      </w:r>
      <w:r w:rsidR="0041239C">
        <w:t xml:space="preserve">follow common </w:t>
      </w:r>
      <w:r w:rsidR="003B2ACE">
        <w:t>metaphors</w:t>
      </w:r>
      <w:r w:rsidR="0041239C">
        <w:t xml:space="preserve"> </w:t>
      </w:r>
      <w:r w:rsidR="003B2ACE">
        <w:t>used by</w:t>
      </w:r>
      <w:r w:rsidR="0041239C">
        <w:t xml:space="preserve"> related tools</w:t>
      </w:r>
      <w:r w:rsidR="00FB0FD7">
        <w:t xml:space="preserve"> (e.g.</w:t>
      </w:r>
      <w:r w:rsidR="003E5FD0">
        <w:t>,</w:t>
      </w:r>
      <w:r w:rsidR="00FB0FD7">
        <w:t xml:space="preserve"> Google Maps)</w:t>
      </w:r>
      <w:r w:rsidR="0041239C">
        <w:t xml:space="preserve">. </w:t>
      </w:r>
      <w:r w:rsidR="003E5FD0">
        <w:t>At the</w:t>
      </w:r>
      <w:r w:rsidR="0041239C">
        <w:t xml:space="preserve"> top</w:t>
      </w:r>
      <w:r w:rsidR="003E5FD0">
        <w:t xml:space="preserve">, </w:t>
      </w:r>
      <w:r w:rsidR="003B2ACE">
        <w:t>left</w:t>
      </w:r>
      <w:r w:rsidR="003E5FD0">
        <w:t>-hand corner</w:t>
      </w:r>
      <w:r w:rsidR="0041239C">
        <w:t xml:space="preserve"> of the map, the slider does not clearly state the action</w:t>
      </w:r>
      <w:r w:rsidR="003B2ACE">
        <w:t xml:space="preserve"> or </w:t>
      </w:r>
      <w:r w:rsidR="003E5FD0">
        <w:t xml:space="preserve">relative </w:t>
      </w:r>
      <w:r w:rsidR="003B2ACE">
        <w:t>value since the meaning of its position is not clear</w:t>
      </w:r>
      <w:r w:rsidR="0041239C">
        <w:t xml:space="preserve"> (i.e.</w:t>
      </w:r>
      <w:r w:rsidR="003E5FD0">
        <w:t>,</w:t>
      </w:r>
      <w:r w:rsidR="0041239C">
        <w:t xml:space="preserve"> which direction increases or decreases its value). </w:t>
      </w:r>
      <w:r w:rsidR="000E4C17">
        <w:t>In addition, t</w:t>
      </w:r>
      <w:r w:rsidR="003E5FD0">
        <w:t>he Max Extent</w:t>
      </w:r>
      <w:r w:rsidR="0041239C">
        <w:t xml:space="preserve"> icon does not </w:t>
      </w:r>
      <w:r w:rsidR="003B2ACE">
        <w:t xml:space="preserve">provide a best fit </w:t>
      </w:r>
      <w:r w:rsidR="0041239C">
        <w:t>of the map</w:t>
      </w:r>
      <w:r w:rsidR="003B2ACE">
        <w:t xml:space="preserve"> in the panel</w:t>
      </w:r>
      <w:r w:rsidR="0041239C">
        <w:t xml:space="preserve">. </w:t>
      </w:r>
      <w:r w:rsidR="003B2ACE">
        <w:t>W</w:t>
      </w:r>
      <w:r w:rsidR="0041239C">
        <w:t>hen the map is at its minimum zoom</w:t>
      </w:r>
      <w:r w:rsidR="000E4C17">
        <w:t xml:space="preserve"> level</w:t>
      </w:r>
      <w:r w:rsidR="0041239C">
        <w:t>, the user still has to pan the map to visuali</w:t>
      </w:r>
      <w:r w:rsidR="003E5FD0">
        <w:t>s</w:t>
      </w:r>
      <w:r w:rsidR="0041239C">
        <w:t xml:space="preserve">e </w:t>
      </w:r>
      <w:r w:rsidR="000E4C17">
        <w:t>hidden</w:t>
      </w:r>
      <w:r w:rsidR="0041239C">
        <w:t xml:space="preserve"> areas of the map.</w:t>
      </w:r>
    </w:p>
    <w:p w:rsidR="00F854B8" w:rsidRDefault="00AE6245" w:rsidP="00F854B8">
      <w:r w:rsidRPr="00AE6245">
        <w:rPr>
          <w:b/>
        </w:rPr>
        <w:t>Severity:</w:t>
      </w:r>
      <w:r w:rsidR="00F854B8">
        <w:t xml:space="preserve"> </w:t>
      </w:r>
      <w:r w:rsidR="0041239C">
        <w:t>3</w:t>
      </w:r>
    </w:p>
    <w:p w:rsidR="00F854B8" w:rsidRDefault="003E5FD0" w:rsidP="00F854B8">
      <w:r>
        <w:rPr>
          <w:b/>
        </w:rPr>
        <w:t>Breached</w:t>
      </w:r>
      <w:r w:rsidR="007533F8">
        <w:rPr>
          <w:b/>
        </w:rPr>
        <w:t xml:space="preserve"> Heuristics:</w:t>
      </w:r>
      <w:r w:rsidR="00F854B8">
        <w:t xml:space="preserve"> </w:t>
      </w:r>
      <w:r w:rsidR="00E81060">
        <w:t>#9, #10, #12, #16, #17, #20</w:t>
      </w:r>
    </w:p>
    <w:p w:rsidR="00F854B8" w:rsidRDefault="00AE6245" w:rsidP="00C71D4F">
      <w:r w:rsidRPr="00AE6245">
        <w:rPr>
          <w:b/>
        </w:rPr>
        <w:t>Suggestions to fix:</w:t>
      </w:r>
      <w:r w:rsidR="0041239C">
        <w:t xml:space="preserve"> </w:t>
      </w:r>
      <w:r w:rsidR="003E5FD0">
        <w:t xml:space="preserve">Using control metaphors similar to those used in Google Maps would enhance skills transfer from other mapping application.  </w:t>
      </w:r>
      <w:r w:rsidR="0041239C">
        <w:t>Adding a pl</w:t>
      </w:r>
      <w:r w:rsidR="00DD6994">
        <w:t xml:space="preserve">us or minus sign </w:t>
      </w:r>
      <w:r w:rsidR="003E5FD0">
        <w:t>at</w:t>
      </w:r>
      <w:r w:rsidR="00DD6994">
        <w:t xml:space="preserve"> the limits of the slider</w:t>
      </w:r>
      <w:r w:rsidR="0041239C">
        <w:t xml:space="preserve"> would make its actions clear</w:t>
      </w:r>
      <w:r w:rsidR="003E5FD0">
        <w:t>er</w:t>
      </w:r>
      <w:r w:rsidR="0041239C">
        <w:t xml:space="preserve">. </w:t>
      </w:r>
      <w:r w:rsidR="003E5FD0">
        <w:t>W</w:t>
      </w:r>
      <w:r w:rsidR="00BD086C">
        <w:t>hen the “Max Exten</w:t>
      </w:r>
      <w:r w:rsidR="003E5FD0">
        <w:t>t” i</w:t>
      </w:r>
      <w:r w:rsidR="00BD086C">
        <w:t>con is pressed</w:t>
      </w:r>
      <w:r w:rsidR="00915FC6">
        <w:t xml:space="preserve">, </w:t>
      </w:r>
      <w:r w:rsidR="003E5FD0">
        <w:t xml:space="preserve">it would be better to </w:t>
      </w:r>
      <w:r w:rsidR="00915FC6">
        <w:t>increase zoom out to best fit the view of the map</w:t>
      </w:r>
      <w:r w:rsidR="003E5FD0">
        <w:t xml:space="preserve"> into the available space</w:t>
      </w:r>
      <w:r w:rsidR="0041239C">
        <w:t xml:space="preserve">, </w:t>
      </w:r>
      <w:r w:rsidR="003E5FD0">
        <w:t xml:space="preserve">wherever possible, </w:t>
      </w:r>
      <w:r w:rsidR="0041239C">
        <w:t>centr</w:t>
      </w:r>
      <w:r w:rsidR="003E5FD0">
        <w:t>ing</w:t>
      </w:r>
      <w:r w:rsidR="0041239C">
        <w:t xml:space="preserve"> the map.</w:t>
      </w:r>
    </w:p>
    <w:p w:rsidR="00694138" w:rsidRDefault="00694138" w:rsidP="00C71D4F"/>
    <w:p w:rsidR="006B4A20" w:rsidRDefault="00237EE3" w:rsidP="00276F29">
      <w:pPr>
        <w:pStyle w:val="Listenabsatz"/>
        <w:numPr>
          <w:ilvl w:val="0"/>
          <w:numId w:val="2"/>
        </w:numPr>
      </w:pPr>
      <w:r>
        <w:t>Inconsistent pointer actions</w:t>
      </w:r>
    </w:p>
    <w:p w:rsidR="006B4A20" w:rsidRDefault="00AE6245" w:rsidP="006B4A20">
      <w:r w:rsidRPr="00AE6245">
        <w:rPr>
          <w:b/>
        </w:rPr>
        <w:t>Context:</w:t>
      </w:r>
      <w:r w:rsidR="006B4A20">
        <w:t xml:space="preserve"> Task 1 – No interaction was performed with the application. Identification of the problem was performed based on initial observation of the user interface.</w:t>
      </w:r>
    </w:p>
    <w:p w:rsidR="00DE08FF" w:rsidRDefault="00DE08FF" w:rsidP="006B4A20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35822613" wp14:editId="5CFB78DF">
            <wp:extent cx="425963" cy="28624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16279"/>
                    <a:stretch/>
                  </pic:blipFill>
                  <pic:spPr bwMode="auto">
                    <a:xfrm>
                      <a:off x="0" y="0"/>
                      <a:ext cx="428626" cy="288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en-GB"/>
        </w:rPr>
        <w:drawing>
          <wp:inline distT="0" distB="0" distL="0" distR="0" wp14:anchorId="190E78B8" wp14:editId="5B39E48A">
            <wp:extent cx="636104" cy="284348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25125"/>
                    <a:stretch/>
                  </pic:blipFill>
                  <pic:spPr bwMode="auto">
                    <a:xfrm>
                      <a:off x="0" y="0"/>
                      <a:ext cx="638175" cy="28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en-GB"/>
        </w:rPr>
        <w:drawing>
          <wp:inline distT="0" distB="0" distL="0" distR="0" wp14:anchorId="7CA8F8CE" wp14:editId="795DFCA8">
            <wp:extent cx="676275" cy="2762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20" w:rsidRDefault="00AE6245" w:rsidP="006B4A20">
      <w:r w:rsidRPr="00AE6245">
        <w:rPr>
          <w:b/>
        </w:rPr>
        <w:t>Description:</w:t>
      </w:r>
      <w:r w:rsidR="00237EE3">
        <w:t xml:space="preserve"> In each map, the pointer actions are mutually exclusive</w:t>
      </w:r>
      <w:r w:rsidR="00BD086C">
        <w:t xml:space="preserve"> (i.e.</w:t>
      </w:r>
      <w:r w:rsidR="00DE08FF">
        <w:t>,</w:t>
      </w:r>
      <w:r w:rsidR="00BD086C">
        <w:t xml:space="preserve"> swipe, zoom, select)</w:t>
      </w:r>
      <w:r w:rsidR="00DE08FF">
        <w:t xml:space="preserve"> but this is not made explicit via the us</w:t>
      </w:r>
      <w:r w:rsidR="00237EE3">
        <w:t xml:space="preserve">er interface. </w:t>
      </w:r>
      <w:r w:rsidR="00DE08FF">
        <w:t xml:space="preserve"> </w:t>
      </w:r>
      <w:r w:rsidR="00237EE3">
        <w:t xml:space="preserve">A user can activate the actions select, swipe and zoom simultaneously </w:t>
      </w:r>
      <w:r w:rsidR="00DE08FF">
        <w:t>although</w:t>
      </w:r>
      <w:r w:rsidR="00237EE3">
        <w:t xml:space="preserve"> only one </w:t>
      </w:r>
      <w:r w:rsidR="00DE08FF">
        <w:t>is</w:t>
      </w:r>
      <w:r w:rsidR="00237EE3">
        <w:t xml:space="preserve"> executed. In addition, the actions are not logically organi</w:t>
      </w:r>
      <w:r w:rsidR="00DE08FF">
        <w:t>s</w:t>
      </w:r>
      <w:r w:rsidR="00237EE3">
        <w:t>ed.</w:t>
      </w:r>
    </w:p>
    <w:p w:rsidR="006B4A20" w:rsidRDefault="00AE6245" w:rsidP="006B4A20">
      <w:r w:rsidRPr="00AE6245">
        <w:rPr>
          <w:b/>
        </w:rPr>
        <w:t>Severity:</w:t>
      </w:r>
      <w:r w:rsidR="006B4A20">
        <w:t xml:space="preserve"> </w:t>
      </w:r>
      <w:r w:rsidR="005A23F3">
        <w:t>3</w:t>
      </w:r>
    </w:p>
    <w:p w:rsidR="006B4A20" w:rsidRDefault="00DE08FF" w:rsidP="006B4A20">
      <w:r>
        <w:rPr>
          <w:b/>
        </w:rPr>
        <w:t>Breached</w:t>
      </w:r>
      <w:r w:rsidR="007533F8">
        <w:rPr>
          <w:b/>
        </w:rPr>
        <w:t xml:space="preserve"> Heuristics:</w:t>
      </w:r>
      <w:r w:rsidR="006B4A20">
        <w:t xml:space="preserve"> </w:t>
      </w:r>
      <w:r w:rsidR="001254FC">
        <w:t>#7, #9, #10, #12, #16, #17, #20</w:t>
      </w:r>
    </w:p>
    <w:p w:rsidR="006B4A20" w:rsidRDefault="00AE6245" w:rsidP="006B4A20">
      <w:r w:rsidRPr="00AE6245">
        <w:rPr>
          <w:b/>
        </w:rPr>
        <w:t>Suggestions to fix:</w:t>
      </w:r>
      <w:r w:rsidR="00237EE3">
        <w:t xml:space="preserve"> Group actions</w:t>
      </w:r>
      <w:r w:rsidR="00BD086C">
        <w:t xml:space="preserve"> (i.e.</w:t>
      </w:r>
      <w:r w:rsidR="00DE08FF">
        <w:t>,</w:t>
      </w:r>
      <w:r w:rsidR="00BD086C">
        <w:t xml:space="preserve"> swipe, zoom, select)</w:t>
      </w:r>
      <w:r w:rsidR="00237EE3">
        <w:t xml:space="preserve"> over the map toolbar and remove the select action from the feature selection group. </w:t>
      </w:r>
      <w:r w:rsidR="00DE08FF">
        <w:t>In this way</w:t>
      </w:r>
      <w:r w:rsidR="00237EE3">
        <w:t xml:space="preserve">, a toolbox with select, swipe and zoom </w:t>
      </w:r>
      <w:r w:rsidR="00DE08FF">
        <w:t>could</w:t>
      </w:r>
      <w:r w:rsidR="00237EE3">
        <w:t xml:space="preserve"> be used to exclusively allow only one of the operations to be used.</w:t>
      </w:r>
    </w:p>
    <w:p w:rsidR="00E2395A" w:rsidRDefault="00237EE3" w:rsidP="00C71D4F">
      <w:r>
        <w:t xml:space="preserve">    </w:t>
      </w:r>
    </w:p>
    <w:p w:rsidR="00276F29" w:rsidRDefault="00276F29" w:rsidP="00276F29">
      <w:pPr>
        <w:pStyle w:val="Listenabsatz"/>
        <w:numPr>
          <w:ilvl w:val="0"/>
          <w:numId w:val="2"/>
        </w:numPr>
      </w:pPr>
      <w:r>
        <w:t>Inconsistent Swipe Icon</w:t>
      </w:r>
    </w:p>
    <w:p w:rsidR="00276F29" w:rsidRDefault="00AE6245" w:rsidP="00276F29">
      <w:r w:rsidRPr="00AE6245">
        <w:rPr>
          <w:b/>
        </w:rPr>
        <w:t>Context:</w:t>
      </w:r>
      <w:r w:rsidR="00276F29">
        <w:t xml:space="preserve"> Task 1 – No interaction was performed with the application. Identification of the problem was performed based on initial observation of the user interface.</w:t>
      </w:r>
    </w:p>
    <w:p w:rsidR="00A35B20" w:rsidRDefault="00A35B20" w:rsidP="00276F29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6BD95B1B" wp14:editId="0C8908F5">
            <wp:extent cx="428625" cy="4000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F29" w:rsidRDefault="00AE6245" w:rsidP="00276F29">
      <w:r w:rsidRPr="00AE6245">
        <w:rPr>
          <w:b/>
        </w:rPr>
        <w:t>Description:</w:t>
      </w:r>
      <w:r w:rsidR="001254FC">
        <w:t xml:space="preserve"> The </w:t>
      </w:r>
      <w:r w:rsidR="00A35B20">
        <w:t>s</w:t>
      </w:r>
      <w:r w:rsidR="001254FC">
        <w:t xml:space="preserve">wipe function on the toolbar over the map does not include an icon. </w:t>
      </w:r>
      <w:r w:rsidR="00A35B20">
        <w:t>This</w:t>
      </w:r>
      <w:r w:rsidR="001254FC">
        <w:t xml:space="preserve"> makes </w:t>
      </w:r>
      <w:r w:rsidR="00A35B20">
        <w:t>its</w:t>
      </w:r>
      <w:r w:rsidR="001254FC">
        <w:t xml:space="preserve"> representation inconsistent</w:t>
      </w:r>
      <w:r w:rsidR="00A35B20">
        <w:t xml:space="preserve"> with other functions</w:t>
      </w:r>
      <w:r w:rsidR="001254FC">
        <w:t xml:space="preserve"> and does not clearly </w:t>
      </w:r>
      <w:r w:rsidR="00C27FFE">
        <w:t xml:space="preserve">visually </w:t>
      </w:r>
      <w:r w:rsidR="001254FC">
        <w:t>distinguish it from the “</w:t>
      </w:r>
      <w:proofErr w:type="spellStart"/>
      <w:r w:rsidR="001254FC">
        <w:t>Graticule</w:t>
      </w:r>
      <w:proofErr w:type="spellEnd"/>
      <w:r w:rsidR="001254FC">
        <w:t>” function.</w:t>
      </w:r>
    </w:p>
    <w:p w:rsidR="00276F29" w:rsidRDefault="00AE6245" w:rsidP="00276F29">
      <w:r w:rsidRPr="00AE6245">
        <w:rPr>
          <w:b/>
        </w:rPr>
        <w:t>Severity:</w:t>
      </w:r>
      <w:r w:rsidR="00276F29">
        <w:t xml:space="preserve"> </w:t>
      </w:r>
      <w:r w:rsidR="005A23F3">
        <w:t>2</w:t>
      </w:r>
    </w:p>
    <w:p w:rsidR="00276F29" w:rsidRDefault="00A35B20" w:rsidP="00276F29">
      <w:r>
        <w:rPr>
          <w:b/>
        </w:rPr>
        <w:t>Breached</w:t>
      </w:r>
      <w:r w:rsidR="007533F8">
        <w:rPr>
          <w:b/>
        </w:rPr>
        <w:t xml:space="preserve"> Heuristics:</w:t>
      </w:r>
      <w:r w:rsidR="00276F29">
        <w:t xml:space="preserve"> </w:t>
      </w:r>
      <w:r w:rsidR="006C420F">
        <w:t>#8, #9, #16, #17</w:t>
      </w:r>
    </w:p>
    <w:p w:rsidR="00276F29" w:rsidRDefault="00AE6245" w:rsidP="00276F29">
      <w:r w:rsidRPr="00AE6245">
        <w:rPr>
          <w:b/>
        </w:rPr>
        <w:t>Suggestions to fix:</w:t>
      </w:r>
      <w:r w:rsidR="00276F29">
        <w:t xml:space="preserve"> </w:t>
      </w:r>
      <w:r w:rsidR="001254FC">
        <w:t>Add an icon to the function</w:t>
      </w:r>
      <w:r w:rsidR="00A35B20">
        <w:t xml:space="preserve"> representation</w:t>
      </w:r>
      <w:r w:rsidR="001254FC">
        <w:t>. The name of the function should also be cons</w:t>
      </w:r>
      <w:r w:rsidR="003B0FFC">
        <w:t>idered</w:t>
      </w:r>
      <w:r w:rsidR="00A35B20">
        <w:t>, possibly via a process of c</w:t>
      </w:r>
      <w:r w:rsidR="003B0FFC">
        <w:t xml:space="preserve">ard </w:t>
      </w:r>
      <w:r w:rsidR="00A35B20">
        <w:t>s</w:t>
      </w:r>
      <w:r w:rsidR="003B0FFC">
        <w:t>orting</w:t>
      </w:r>
      <w:r w:rsidR="00A35B20">
        <w:t xml:space="preserve"> with target end users to ensure that functional labelling and associated grouping in the UI is optimised</w:t>
      </w:r>
      <w:r w:rsidR="003B0FFC">
        <w:t>.</w:t>
      </w:r>
    </w:p>
    <w:p w:rsidR="00E2395A" w:rsidRDefault="00E2395A" w:rsidP="00C71D4F"/>
    <w:p w:rsidR="006C420F" w:rsidRDefault="006C420F" w:rsidP="006C420F">
      <w:pPr>
        <w:pStyle w:val="Listenabsatz"/>
        <w:numPr>
          <w:ilvl w:val="0"/>
          <w:numId w:val="2"/>
        </w:numPr>
      </w:pPr>
      <w:proofErr w:type="spellStart"/>
      <w:r>
        <w:t>Graticule</w:t>
      </w:r>
      <w:proofErr w:type="spellEnd"/>
      <w:r>
        <w:t xml:space="preserve"> representation inconsistent</w:t>
      </w:r>
    </w:p>
    <w:p w:rsidR="006C420F" w:rsidRDefault="00AE6245" w:rsidP="006C420F">
      <w:r w:rsidRPr="00AE6245">
        <w:rPr>
          <w:b/>
        </w:rPr>
        <w:t>Context:</w:t>
      </w:r>
      <w:r w:rsidR="006C420F">
        <w:t xml:space="preserve"> Task 1 –</w:t>
      </w:r>
      <w:r w:rsidR="00C27FFE">
        <w:t xml:space="preserve"> T</w:t>
      </w:r>
      <w:r w:rsidR="003B0FFC">
        <w:t xml:space="preserve">he map controls </w:t>
      </w:r>
      <w:r w:rsidR="00C27FFE">
        <w:t xml:space="preserve">were used </w:t>
      </w:r>
      <w:r w:rsidR="003B0FFC">
        <w:t>to zoom out</w:t>
      </w:r>
      <w:r w:rsidR="006C420F">
        <w:t>. Identification of the problem was performed based on initial observation of the user interface.</w:t>
      </w:r>
    </w:p>
    <w:p w:rsidR="00C27FFE" w:rsidRDefault="00C27FFE" w:rsidP="006C420F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24A4074" wp14:editId="65978246">
            <wp:extent cx="5731510" cy="3733442"/>
            <wp:effectExtent l="0" t="0" r="254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20F" w:rsidRDefault="00AE6245" w:rsidP="006C420F">
      <w:r w:rsidRPr="00AE6245">
        <w:rPr>
          <w:b/>
        </w:rPr>
        <w:t>Description:</w:t>
      </w:r>
      <w:r w:rsidR="00F8133B">
        <w:t xml:space="preserve"> A grid is the expected representation </w:t>
      </w:r>
      <w:r w:rsidR="0024356C">
        <w:t xml:space="preserve">after invoking </w:t>
      </w:r>
      <w:r w:rsidR="00F8133B">
        <w:t xml:space="preserve">the </w:t>
      </w:r>
      <w:proofErr w:type="spellStart"/>
      <w:r w:rsidR="00F8133B">
        <w:t>graticule</w:t>
      </w:r>
      <w:proofErr w:type="spellEnd"/>
      <w:r w:rsidR="00F8133B">
        <w:t xml:space="preserve"> </w:t>
      </w:r>
      <w:r w:rsidR="0024356C">
        <w:t>function</w:t>
      </w:r>
      <w:r w:rsidR="00F8133B">
        <w:t xml:space="preserve">. </w:t>
      </w:r>
      <w:r w:rsidR="0024356C">
        <w:t>I</w:t>
      </w:r>
      <w:r w:rsidR="003B0FFC">
        <w:t>f</w:t>
      </w:r>
      <w:r w:rsidR="0024356C">
        <w:t>, however</w:t>
      </w:r>
      <w:proofErr w:type="gramStart"/>
      <w:r w:rsidR="0024356C">
        <w:t>,</w:t>
      </w:r>
      <w:r w:rsidR="003B0FFC">
        <w:t xml:space="preserve"> </w:t>
      </w:r>
      <w:r w:rsidR="00A76BE8">
        <w:t xml:space="preserve"> </w:t>
      </w:r>
      <w:r w:rsidR="003B0FFC">
        <w:t>the</w:t>
      </w:r>
      <w:proofErr w:type="gramEnd"/>
      <w:r w:rsidR="003B0FFC">
        <w:t xml:space="preserve"> user selects the furthest </w:t>
      </w:r>
      <w:r w:rsidR="00F8133B">
        <w:t xml:space="preserve">zoom out </w:t>
      </w:r>
      <w:r w:rsidR="003B0FFC">
        <w:t>boundary</w:t>
      </w:r>
      <w:r w:rsidR="004547F8">
        <w:t xml:space="preserve">, the representation is not a grid. Instead, the top part of the map only has horizontal guidelines and the bottom part </w:t>
      </w:r>
      <w:r w:rsidR="0024356C">
        <w:t>has scope to further confuse</w:t>
      </w:r>
      <w:r w:rsidR="004547F8">
        <w:t xml:space="preserve"> the user</w:t>
      </w:r>
      <w:r w:rsidR="0024356C">
        <w:t xml:space="preserve"> because </w:t>
      </w:r>
      <w:r w:rsidR="004547F8">
        <w:t>a third dimension seems to be represented.</w:t>
      </w:r>
    </w:p>
    <w:p w:rsidR="006C420F" w:rsidRDefault="00AE6245" w:rsidP="006C420F">
      <w:r w:rsidRPr="00AE6245">
        <w:rPr>
          <w:b/>
        </w:rPr>
        <w:t>Severity:</w:t>
      </w:r>
      <w:r w:rsidR="006C420F">
        <w:t xml:space="preserve"> </w:t>
      </w:r>
      <w:r w:rsidR="002E1224">
        <w:t>2</w:t>
      </w:r>
    </w:p>
    <w:p w:rsidR="006C420F" w:rsidRDefault="0024356C" w:rsidP="006C420F">
      <w:r>
        <w:rPr>
          <w:b/>
        </w:rPr>
        <w:t>Breached</w:t>
      </w:r>
      <w:r w:rsidR="007533F8">
        <w:rPr>
          <w:b/>
        </w:rPr>
        <w:t xml:space="preserve"> Heuristics:</w:t>
      </w:r>
      <w:r w:rsidR="002E1224">
        <w:t xml:space="preserve"> #9, #13</w:t>
      </w:r>
      <w:r w:rsidR="006C420F">
        <w:t xml:space="preserve"> </w:t>
      </w:r>
    </w:p>
    <w:p w:rsidR="00D654A4" w:rsidRDefault="00AE6245" w:rsidP="00C71D4F">
      <w:r w:rsidRPr="00AE6245">
        <w:rPr>
          <w:b/>
        </w:rPr>
        <w:t>Suggestions to fix:</w:t>
      </w:r>
      <w:r w:rsidR="006C420F">
        <w:t xml:space="preserve"> </w:t>
      </w:r>
      <w:r w:rsidR="00F8133B">
        <w:t>Provide a consistent grid representation across the different zoom levels.</w:t>
      </w:r>
    </w:p>
    <w:p w:rsidR="00D654A4" w:rsidRDefault="00D654A4" w:rsidP="00C71D4F"/>
    <w:p w:rsidR="00834791" w:rsidRDefault="00834791" w:rsidP="00834791">
      <w:pPr>
        <w:pStyle w:val="Listenabsatz"/>
        <w:numPr>
          <w:ilvl w:val="0"/>
          <w:numId w:val="2"/>
        </w:numPr>
      </w:pPr>
      <w:r>
        <w:t>Swipe representation inconsistent</w:t>
      </w:r>
    </w:p>
    <w:p w:rsidR="00834791" w:rsidRDefault="00AE6245" w:rsidP="00834791">
      <w:r w:rsidRPr="00AE6245">
        <w:rPr>
          <w:b/>
        </w:rPr>
        <w:t>Context:</w:t>
      </w:r>
      <w:r w:rsidR="00834791">
        <w:t xml:space="preserve"> Task 1 – Operat</w:t>
      </w:r>
      <w:r w:rsidR="004547F8">
        <w:t>ion performed with and without adding a</w:t>
      </w:r>
      <w:r w:rsidR="00834791">
        <w:t xml:space="preserve"> layer resource </w:t>
      </w:r>
      <w:r w:rsidR="004547F8">
        <w:t>and</w:t>
      </w:r>
      <w:r w:rsidR="00834791">
        <w:t xml:space="preserve"> clicking near a map border.</w:t>
      </w:r>
    </w:p>
    <w:p w:rsidR="00834791" w:rsidRDefault="00AE6245" w:rsidP="00834791">
      <w:r w:rsidRPr="00AE6245">
        <w:rPr>
          <w:b/>
        </w:rPr>
        <w:t>Description:</w:t>
      </w:r>
      <w:r w:rsidR="00834791">
        <w:t xml:space="preserve"> </w:t>
      </w:r>
      <w:r w:rsidR="00B83E6A">
        <w:t>When the swipe operation is selected, the layered resource or the map</w:t>
      </w:r>
      <w:r w:rsidR="001D4DA9">
        <w:t xml:space="preserve"> (when</w:t>
      </w:r>
      <w:r w:rsidR="00B83E6A">
        <w:t xml:space="preserve"> no layer is loaded</w:t>
      </w:r>
      <w:r w:rsidR="001D4DA9">
        <w:t>)</w:t>
      </w:r>
      <w:r w:rsidR="00B83E6A">
        <w:t xml:space="preserve"> is cleared from the nearest point in the border up to the mouse position. Nevertheless, that model is not consistent as </w:t>
      </w:r>
      <w:r w:rsidR="001D4DA9">
        <w:t>illustrated in the screenshot below</w:t>
      </w:r>
      <w:r w:rsidR="00B83E6A">
        <w:t xml:space="preserve">. </w:t>
      </w:r>
      <w:r w:rsidR="00351BE8">
        <w:t xml:space="preserve">The red arrow shows the mouse click and </w:t>
      </w:r>
      <w:r w:rsidR="00DD6994">
        <w:t xml:space="preserve">the </w:t>
      </w:r>
      <w:r w:rsidR="00351BE8">
        <w:t>movement</w:t>
      </w:r>
      <w:r w:rsidR="00DD6994">
        <w:t xml:space="preserve"> performed</w:t>
      </w:r>
      <w:r w:rsidR="00351BE8">
        <w:t xml:space="preserve">. </w:t>
      </w:r>
      <w:r w:rsidR="00B83E6A">
        <w:t>There are positions where the swipe operation do</w:t>
      </w:r>
      <w:r w:rsidR="004547F8">
        <w:t xml:space="preserve">es not start from </w:t>
      </w:r>
      <w:r w:rsidR="001D4DA9">
        <w:t xml:space="preserve">the </w:t>
      </w:r>
      <w:r w:rsidR="004547F8">
        <w:t>nearest map boundary</w:t>
      </w:r>
      <w:r w:rsidR="00B83E6A">
        <w:t>.</w:t>
      </w:r>
    </w:p>
    <w:p w:rsidR="00834791" w:rsidRDefault="00AE6245" w:rsidP="00834791">
      <w:r w:rsidRPr="00AE6245">
        <w:rPr>
          <w:b/>
        </w:rPr>
        <w:t>Severity:</w:t>
      </w:r>
      <w:r w:rsidR="00834791">
        <w:t xml:space="preserve"> </w:t>
      </w:r>
      <w:r w:rsidR="00B83E6A">
        <w:t>2</w:t>
      </w:r>
    </w:p>
    <w:p w:rsidR="00834791" w:rsidRDefault="001D4DA9" w:rsidP="00834791">
      <w:r>
        <w:rPr>
          <w:b/>
        </w:rPr>
        <w:t>Breached</w:t>
      </w:r>
      <w:r w:rsidR="007533F8">
        <w:rPr>
          <w:b/>
        </w:rPr>
        <w:t xml:space="preserve"> Heuristics:</w:t>
      </w:r>
      <w:r w:rsidR="00834791">
        <w:t xml:space="preserve"> </w:t>
      </w:r>
      <w:r w:rsidR="00351BE8">
        <w:t>#9, #14</w:t>
      </w:r>
    </w:p>
    <w:p w:rsidR="00834791" w:rsidRDefault="00AE6245" w:rsidP="00834791">
      <w:r w:rsidRPr="00AE6245">
        <w:rPr>
          <w:b/>
        </w:rPr>
        <w:t>Suggestions to fix:</w:t>
      </w:r>
      <w:r w:rsidR="00351BE8">
        <w:t xml:space="preserve"> Adjust the calculations to force the swipe operation to start from the nearest map </w:t>
      </w:r>
      <w:r w:rsidR="004547F8">
        <w:t>boundary</w:t>
      </w:r>
      <w:r w:rsidR="00351BE8">
        <w:t xml:space="preserve"> as expected.</w:t>
      </w:r>
    </w:p>
    <w:p w:rsidR="001E05C7" w:rsidRDefault="001E05C7" w:rsidP="00C71D4F">
      <w:r>
        <w:rPr>
          <w:noProof/>
          <w:lang w:eastAsia="en-GB"/>
        </w:rPr>
        <w:lastRenderedPageBreak/>
        <w:drawing>
          <wp:inline distT="0" distB="0" distL="0" distR="0" wp14:anchorId="0BB69D58" wp14:editId="77BEDE0E">
            <wp:extent cx="5731510" cy="3459113"/>
            <wp:effectExtent l="0" t="0" r="254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DA9" w:rsidRDefault="001D4DA9" w:rsidP="00C71D4F"/>
    <w:p w:rsidR="00351BE8" w:rsidRDefault="00351BE8" w:rsidP="00351BE8">
      <w:pPr>
        <w:pStyle w:val="Listenabsatz"/>
        <w:numPr>
          <w:ilvl w:val="0"/>
          <w:numId w:val="2"/>
        </w:numPr>
      </w:pPr>
      <w:r>
        <w:t>Resource name not descriptive</w:t>
      </w:r>
    </w:p>
    <w:p w:rsidR="00351BE8" w:rsidRDefault="00AE6245" w:rsidP="00351BE8">
      <w:r w:rsidRPr="00AE6245">
        <w:rPr>
          <w:b/>
        </w:rPr>
        <w:t>Context:</w:t>
      </w:r>
      <w:r w:rsidR="00351BE8">
        <w:t xml:space="preserve"> Task 2.a) – Add resources and visuali</w:t>
      </w:r>
      <w:r w:rsidR="001D4DA9">
        <w:t>s</w:t>
      </w:r>
      <w:r w:rsidR="00351BE8">
        <w:t>e them using adjacent maps.</w:t>
      </w:r>
    </w:p>
    <w:p w:rsidR="001D4DA9" w:rsidRDefault="001D4DA9" w:rsidP="00351BE8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4BC7165C" wp14:editId="2FB19832">
            <wp:extent cx="5600700" cy="3990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BE8" w:rsidRDefault="00AE6245" w:rsidP="00351BE8">
      <w:r w:rsidRPr="00AE6245">
        <w:rPr>
          <w:b/>
        </w:rPr>
        <w:lastRenderedPageBreak/>
        <w:t>Description:</w:t>
      </w:r>
      <w:r w:rsidR="00B27C35">
        <w:t xml:space="preserve"> When a user tries to select a resource, its name is not completely visible</w:t>
      </w:r>
      <w:r w:rsidR="001D4DA9">
        <w:t xml:space="preserve"> meaning that</w:t>
      </w:r>
      <w:r w:rsidR="00B27C35">
        <w:t xml:space="preserve"> relevant parts may be hidden</w:t>
      </w:r>
      <w:r w:rsidR="001D4DA9">
        <w:t xml:space="preserve"> and </w:t>
      </w:r>
      <w:proofErr w:type="gramStart"/>
      <w:r w:rsidR="001D4DA9">
        <w:t>cause</w:t>
      </w:r>
      <w:proofErr w:type="gramEnd"/>
      <w:r w:rsidR="001D4DA9">
        <w:t xml:space="preserve"> either more effort on the users’ part or potential for error if the user mistakenly selects the first of a series of files with a similar prefix</w:t>
      </w:r>
      <w:r w:rsidR="00B27C35">
        <w:t>.</w:t>
      </w:r>
    </w:p>
    <w:p w:rsidR="00351BE8" w:rsidRDefault="00AE6245" w:rsidP="00351BE8">
      <w:r w:rsidRPr="00AE6245">
        <w:rPr>
          <w:b/>
        </w:rPr>
        <w:t>Severity:</w:t>
      </w:r>
      <w:r w:rsidR="00351BE8">
        <w:t xml:space="preserve"> 2</w:t>
      </w:r>
    </w:p>
    <w:p w:rsidR="00351BE8" w:rsidRDefault="001D4DA9" w:rsidP="00351BE8">
      <w:r>
        <w:rPr>
          <w:b/>
        </w:rPr>
        <w:t>Breached</w:t>
      </w:r>
      <w:r w:rsidR="007533F8">
        <w:rPr>
          <w:b/>
        </w:rPr>
        <w:t xml:space="preserve"> Heuristics:</w:t>
      </w:r>
      <w:r w:rsidR="00351BE8">
        <w:t xml:space="preserve"> </w:t>
      </w:r>
      <w:r w:rsidR="00B27C35">
        <w:t>#9, #10, #12</w:t>
      </w:r>
    </w:p>
    <w:p w:rsidR="00845271" w:rsidRDefault="00AE6245" w:rsidP="00C71D4F">
      <w:r w:rsidRPr="00AE6245">
        <w:rPr>
          <w:b/>
        </w:rPr>
        <w:t>Suggestions to fix:</w:t>
      </w:r>
      <w:r w:rsidR="00351BE8">
        <w:t xml:space="preserve"> </w:t>
      </w:r>
      <w:r w:rsidR="00B27C35">
        <w:t xml:space="preserve">Several solutions </w:t>
      </w:r>
      <w:r w:rsidR="001D4DA9">
        <w:t>are possible</w:t>
      </w:r>
      <w:r w:rsidR="00B27C35">
        <w:t xml:space="preserve">, </w:t>
      </w:r>
      <w:r w:rsidR="001D4DA9">
        <w:t>including a) increasing</w:t>
      </w:r>
      <w:r w:rsidR="00B27C35">
        <w:t xml:space="preserve"> the width of the panel t</w:t>
      </w:r>
      <w:r w:rsidR="001D4DA9">
        <w:t>o fit the longest resource name, and/or b) hiding</w:t>
      </w:r>
      <w:r w:rsidR="00B27C35">
        <w:t xml:space="preserve"> the common part of the resource name (i.e.</w:t>
      </w:r>
      <w:r w:rsidR="001D4DA9">
        <w:t>,</w:t>
      </w:r>
      <w:r w:rsidR="00B27C35">
        <w:t xml:space="preserve"> protocol and server name)</w:t>
      </w:r>
      <w:r w:rsidR="001D4DA9">
        <w:t xml:space="preserve"> and, instead, </w:t>
      </w:r>
      <w:r w:rsidR="00B27C35">
        <w:t>show</w:t>
      </w:r>
      <w:r w:rsidR="001D4DA9">
        <w:t>ing the last, unique,</w:t>
      </w:r>
      <w:r w:rsidR="00B27C35">
        <w:t xml:space="preserve"> part of the resource name.</w:t>
      </w:r>
      <w:r w:rsidR="0011716F">
        <w:t xml:space="preserve"> As an example</w:t>
      </w:r>
      <w:r w:rsidR="001D4DA9">
        <w:t>,</w:t>
      </w:r>
      <w:r w:rsidR="0011716F">
        <w:t xml:space="preserve"> </w:t>
      </w:r>
      <w:r w:rsidR="001D4DA9">
        <w:t>a</w:t>
      </w:r>
      <w:r w:rsidR="0011716F">
        <w:t xml:space="preserve"> resource named </w:t>
      </w:r>
      <w:r w:rsidR="00B47CD7">
        <w:t>“</w:t>
      </w:r>
      <w:r w:rsidR="00B47CD7" w:rsidRPr="00B47CD7">
        <w:t>http://giv-uw.uni-muenster.de/</w:t>
      </w:r>
      <w:proofErr w:type="spellStart"/>
      <w:r w:rsidR="00B47CD7" w:rsidRPr="00B47CD7">
        <w:t>vis</w:t>
      </w:r>
      <w:proofErr w:type="spellEnd"/>
      <w:r w:rsidR="00B47CD7" w:rsidRPr="00B47CD7">
        <w:t>/v2/data/</w:t>
      </w:r>
      <w:proofErr w:type="spellStart"/>
      <w:r w:rsidR="00B47CD7" w:rsidRPr="00B47CD7">
        <w:t>json</w:t>
      </w:r>
      <w:proofErr w:type="spellEnd"/>
      <w:r w:rsidR="00B47CD7" w:rsidRPr="00B47CD7">
        <w:t>/</w:t>
      </w:r>
      <w:proofErr w:type="spellStart"/>
      <w:r w:rsidR="00B47CD7" w:rsidRPr="00B47CD7">
        <w:t>gaussian.json</w:t>
      </w:r>
      <w:proofErr w:type="spellEnd"/>
      <w:r w:rsidR="00B47CD7">
        <w:t>” could be visuali</w:t>
      </w:r>
      <w:r w:rsidR="001D4DA9">
        <w:t>s</w:t>
      </w:r>
      <w:r w:rsidR="00B47CD7">
        <w:t>ed as “[…]</w:t>
      </w:r>
      <w:r w:rsidR="00B47CD7" w:rsidRPr="00B47CD7">
        <w:t>/</w:t>
      </w:r>
      <w:proofErr w:type="spellStart"/>
      <w:r w:rsidR="00B47CD7" w:rsidRPr="00B47CD7">
        <w:t>vis</w:t>
      </w:r>
      <w:proofErr w:type="spellEnd"/>
      <w:r w:rsidR="00B47CD7" w:rsidRPr="00B47CD7">
        <w:t>/v2/data/</w:t>
      </w:r>
      <w:proofErr w:type="spellStart"/>
      <w:r w:rsidR="00B47CD7" w:rsidRPr="00B47CD7">
        <w:t>json</w:t>
      </w:r>
      <w:proofErr w:type="spellEnd"/>
      <w:r w:rsidR="00B47CD7" w:rsidRPr="00B47CD7">
        <w:t>/</w:t>
      </w:r>
      <w:proofErr w:type="spellStart"/>
      <w:r w:rsidR="00B47CD7" w:rsidRPr="00B47CD7">
        <w:t>gaussian.json</w:t>
      </w:r>
      <w:proofErr w:type="spellEnd"/>
      <w:r w:rsidR="00B47CD7">
        <w:t xml:space="preserve">”. A click on the “[…]” could </w:t>
      </w:r>
      <w:r w:rsidR="001D4DA9">
        <w:t xml:space="preserve">allow the user to </w:t>
      </w:r>
      <w:r w:rsidR="00B47CD7">
        <w:t>expand into the full name</w:t>
      </w:r>
      <w:r w:rsidR="001D4DA9">
        <w:t xml:space="preserve"> if necessary</w:t>
      </w:r>
      <w:r w:rsidR="00B47CD7">
        <w:t>.</w:t>
      </w:r>
    </w:p>
    <w:p w:rsidR="00845271" w:rsidRPr="00C71D4F" w:rsidRDefault="00845271" w:rsidP="00C71D4F"/>
    <w:p w:rsidR="00B27C35" w:rsidRDefault="00B27C35" w:rsidP="00B27C35">
      <w:pPr>
        <w:pStyle w:val="Listenabsatz"/>
        <w:numPr>
          <w:ilvl w:val="0"/>
          <w:numId w:val="2"/>
        </w:numPr>
      </w:pPr>
      <w:r>
        <w:t>Add a resource</w:t>
      </w:r>
    </w:p>
    <w:p w:rsidR="00B27C35" w:rsidRDefault="00AE6245" w:rsidP="00B27C35">
      <w:r w:rsidRPr="00AE6245">
        <w:rPr>
          <w:b/>
        </w:rPr>
        <w:t>Context:</w:t>
      </w:r>
      <w:r w:rsidR="00B27C35">
        <w:t xml:space="preserve"> Task 2.a) – Add resources and visuali</w:t>
      </w:r>
      <w:r w:rsidR="00F3787B">
        <w:t>s</w:t>
      </w:r>
      <w:r w:rsidR="00B27C35">
        <w:t>e them using adjacent maps.</w:t>
      </w:r>
    </w:p>
    <w:p w:rsidR="00F3787B" w:rsidRDefault="00F3787B" w:rsidP="00B27C35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2A1D36F0" wp14:editId="3DD15BFF">
            <wp:extent cx="5619750" cy="8667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362" w:rsidRDefault="00AE6245" w:rsidP="00B27C35">
      <w:r w:rsidRPr="00AE6245">
        <w:rPr>
          <w:b/>
        </w:rPr>
        <w:t>Description:</w:t>
      </w:r>
      <w:r w:rsidR="00B27C35">
        <w:t xml:space="preserve"> </w:t>
      </w:r>
      <w:r w:rsidR="00F3787B">
        <w:t>A left and right panel are</w:t>
      </w:r>
      <w:r w:rsidR="00E64362">
        <w:t xml:space="preserve"> presented to the user in the dialog to add a resource </w:t>
      </w:r>
      <w:r w:rsidR="00DD6994">
        <w:t>in</w:t>
      </w:r>
      <w:r w:rsidR="00E64362">
        <w:t>to the map</w:t>
      </w:r>
      <w:r w:rsidR="00F3787B">
        <w:t xml:space="preserve">, at the bottom of which are two similarly named </w:t>
      </w:r>
      <w:r w:rsidR="00E64362">
        <w:t>buttons (i.e.</w:t>
      </w:r>
      <w:r w:rsidR="00F3787B">
        <w:t>,</w:t>
      </w:r>
      <w:r w:rsidR="00E64362">
        <w:t xml:space="preserve"> Add and Add to Map). </w:t>
      </w:r>
      <w:r w:rsidR="00F3787B">
        <w:t>I</w:t>
      </w:r>
      <w:r w:rsidR="00E64362">
        <w:t xml:space="preserve">t may not be clear which button to use to add a new resource. </w:t>
      </w:r>
    </w:p>
    <w:p w:rsidR="00B27C35" w:rsidRDefault="00AE6245" w:rsidP="00B27C35">
      <w:r w:rsidRPr="00AE6245">
        <w:rPr>
          <w:b/>
        </w:rPr>
        <w:t>Severity:</w:t>
      </w:r>
      <w:r w:rsidR="00B27C35">
        <w:t xml:space="preserve"> </w:t>
      </w:r>
      <w:r w:rsidR="000563F8">
        <w:t>3</w:t>
      </w:r>
    </w:p>
    <w:p w:rsidR="00B27C35" w:rsidRDefault="00F3787B" w:rsidP="00B27C35">
      <w:r>
        <w:rPr>
          <w:b/>
        </w:rPr>
        <w:t>Breached</w:t>
      </w:r>
      <w:r w:rsidR="007533F8">
        <w:rPr>
          <w:b/>
        </w:rPr>
        <w:t xml:space="preserve"> Heuristics:</w:t>
      </w:r>
      <w:r w:rsidR="00B27C35">
        <w:t xml:space="preserve"> </w:t>
      </w:r>
      <w:r w:rsidR="000563F8">
        <w:t>#9, #12, #14, #17</w:t>
      </w:r>
    </w:p>
    <w:p w:rsidR="00B84895" w:rsidRDefault="00AE6245" w:rsidP="00845271">
      <w:r w:rsidRPr="00AE6245">
        <w:rPr>
          <w:b/>
        </w:rPr>
        <w:t>Suggestions to fix:</w:t>
      </w:r>
      <w:r w:rsidR="00B27C35">
        <w:t xml:space="preserve"> </w:t>
      </w:r>
      <w:r w:rsidR="00E64362">
        <w:t xml:space="preserve">The option to add a new resource to the list of available resources </w:t>
      </w:r>
      <w:r w:rsidR="00F3787B">
        <w:t>could</w:t>
      </w:r>
      <w:r w:rsidR="00F80158">
        <w:t xml:space="preserve"> be hidden and displayed </w:t>
      </w:r>
      <w:r w:rsidR="00F3787B">
        <w:t>on</w:t>
      </w:r>
      <w:r w:rsidR="00F80158">
        <w:t xml:space="preserve"> request</w:t>
      </w:r>
      <w:r w:rsidR="00F3787B">
        <w:t xml:space="preserve"> (progressive disclosure)</w:t>
      </w:r>
      <w:r w:rsidR="00F80158">
        <w:t xml:space="preserve">. </w:t>
      </w:r>
      <w:r w:rsidR="00F3787B">
        <w:t>T</w:t>
      </w:r>
      <w:r w:rsidR="00F80158">
        <w:t xml:space="preserve">he option </w:t>
      </w:r>
      <w:r w:rsidR="00F3787B">
        <w:t>could even</w:t>
      </w:r>
      <w:r w:rsidR="00F80158">
        <w:t xml:space="preserve"> be displayed in a new dialog to avoid </w:t>
      </w:r>
      <w:r w:rsidR="00F3787B">
        <w:t>confusion</w:t>
      </w:r>
      <w:r w:rsidR="00F80158">
        <w:t xml:space="preserve"> between adding a resource to the map and a new resource to the list of available resources.</w:t>
      </w:r>
    </w:p>
    <w:p w:rsidR="007A3BD9" w:rsidRDefault="007A3BD9" w:rsidP="00B84895"/>
    <w:p w:rsidR="000563F8" w:rsidRDefault="000563F8" w:rsidP="001953AC">
      <w:pPr>
        <w:pStyle w:val="Listenabsatz"/>
        <w:numPr>
          <w:ilvl w:val="0"/>
          <w:numId w:val="2"/>
        </w:numPr>
      </w:pPr>
      <w:r>
        <w:t>Add a resource to the map on the right</w:t>
      </w:r>
    </w:p>
    <w:p w:rsidR="000563F8" w:rsidRDefault="00AE6245" w:rsidP="000563F8">
      <w:r w:rsidRPr="00AE6245">
        <w:rPr>
          <w:b/>
        </w:rPr>
        <w:t>Context:</w:t>
      </w:r>
      <w:r w:rsidR="000563F8">
        <w:t xml:space="preserve"> Task 2.a) – Add resources and visuali</w:t>
      </w:r>
      <w:r w:rsidR="00F141DE">
        <w:t>s</w:t>
      </w:r>
      <w:r w:rsidR="000563F8">
        <w:t>e them using adjacent maps.</w:t>
      </w:r>
    </w:p>
    <w:p w:rsidR="00F141DE" w:rsidRDefault="00F141DE" w:rsidP="000563F8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30444591" wp14:editId="462D8EA9">
            <wp:extent cx="5731510" cy="740320"/>
            <wp:effectExtent l="0" t="0" r="254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3F8" w:rsidRDefault="00AE6245" w:rsidP="000563F8">
      <w:r w:rsidRPr="00AE6245">
        <w:rPr>
          <w:b/>
        </w:rPr>
        <w:t>Description:</w:t>
      </w:r>
      <w:r w:rsidR="000563F8">
        <w:t xml:space="preserve"> Adding a resourc</w:t>
      </w:r>
      <w:r w:rsidR="00F141DE">
        <w:t xml:space="preserve">e to the left map is intuitive but </w:t>
      </w:r>
      <w:r w:rsidR="000563F8">
        <w:t xml:space="preserve">adding a resource to the map on the </w:t>
      </w:r>
      <w:r w:rsidR="00BE4E2C">
        <w:t>right is not clear. The evaluator was not able to perform the task.</w:t>
      </w:r>
      <w:r w:rsidR="000563F8">
        <w:t xml:space="preserve"> </w:t>
      </w:r>
    </w:p>
    <w:p w:rsidR="000563F8" w:rsidRDefault="00AE6245" w:rsidP="000563F8">
      <w:r w:rsidRPr="00AE6245">
        <w:rPr>
          <w:b/>
        </w:rPr>
        <w:t>Severity:</w:t>
      </w:r>
      <w:r w:rsidR="000563F8">
        <w:t xml:space="preserve"> </w:t>
      </w:r>
      <w:r w:rsidR="005A23F3">
        <w:t>4</w:t>
      </w:r>
    </w:p>
    <w:p w:rsidR="000563F8" w:rsidRDefault="00F141DE" w:rsidP="000563F8">
      <w:r>
        <w:rPr>
          <w:b/>
        </w:rPr>
        <w:t xml:space="preserve">Breached </w:t>
      </w:r>
      <w:r w:rsidR="007533F8">
        <w:rPr>
          <w:b/>
        </w:rPr>
        <w:t>Heuristics:</w:t>
      </w:r>
      <w:r w:rsidR="000563F8">
        <w:t xml:space="preserve"> </w:t>
      </w:r>
      <w:r w:rsidR="00BE4E2C">
        <w:t>#2</w:t>
      </w:r>
      <w:r w:rsidR="001953AC">
        <w:t>, #4, #9, #10, #14</w:t>
      </w:r>
    </w:p>
    <w:p w:rsidR="000563F8" w:rsidRDefault="00AE6245" w:rsidP="000563F8">
      <w:r w:rsidRPr="00AE6245">
        <w:rPr>
          <w:b/>
        </w:rPr>
        <w:t>Suggestions to fix:</w:t>
      </w:r>
      <w:r w:rsidR="000563F8">
        <w:t xml:space="preserve"> </w:t>
      </w:r>
      <w:r w:rsidR="00BE4E2C">
        <w:t>The top toolbar could be extended to also include a</w:t>
      </w:r>
      <w:r w:rsidR="00F141DE">
        <w:t>n</w:t>
      </w:r>
      <w:r w:rsidR="00BE4E2C">
        <w:t xml:space="preserve"> add resource group to the right map.</w:t>
      </w:r>
      <w:r w:rsidR="00226613">
        <w:t xml:space="preserve"> The ability to add resources to the right map should be clear as it is, potentially, one of the most common operations.</w:t>
      </w:r>
    </w:p>
    <w:p w:rsidR="00B84895" w:rsidRDefault="00B84895" w:rsidP="00B84895"/>
    <w:p w:rsidR="001953AC" w:rsidRDefault="001953AC" w:rsidP="001953AC">
      <w:pPr>
        <w:pStyle w:val="Listenabsatz"/>
        <w:numPr>
          <w:ilvl w:val="0"/>
          <w:numId w:val="2"/>
        </w:numPr>
      </w:pPr>
      <w:r>
        <w:t>Provide feedback while loading a resource</w:t>
      </w:r>
    </w:p>
    <w:p w:rsidR="001953AC" w:rsidRDefault="00AE6245" w:rsidP="001953AC">
      <w:r w:rsidRPr="00AE6245">
        <w:rPr>
          <w:b/>
        </w:rPr>
        <w:t>Context:</w:t>
      </w:r>
      <w:r w:rsidR="001953AC">
        <w:t xml:space="preserve"> Task 2.a) – Add resources and visuali</w:t>
      </w:r>
      <w:r w:rsidR="00F141DE">
        <w:t>s</w:t>
      </w:r>
      <w:r w:rsidR="001953AC">
        <w:t>e them using adjacent maps.</w:t>
      </w:r>
    </w:p>
    <w:p w:rsidR="00F141DE" w:rsidRDefault="00F141DE" w:rsidP="001953AC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031D1C8C" wp14:editId="0EDCC9DB">
            <wp:extent cx="5731510" cy="4312716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DEA" w:rsidRDefault="00AE6245" w:rsidP="001953AC">
      <w:r w:rsidRPr="00AE6245">
        <w:rPr>
          <w:b/>
        </w:rPr>
        <w:t>Description:</w:t>
      </w:r>
      <w:r w:rsidR="001953AC">
        <w:t xml:space="preserve"> </w:t>
      </w:r>
      <w:r w:rsidR="00385DEA">
        <w:t xml:space="preserve">While a resource is being loaded, no feedback is provided to the user. </w:t>
      </w:r>
      <w:r w:rsidR="001953AC">
        <w:t>The image shows a resource that was selected</w:t>
      </w:r>
      <w:r w:rsidR="009E24C1">
        <w:t xml:space="preserve"> and </w:t>
      </w:r>
      <w:r w:rsidR="001953AC">
        <w:t>is loading but no feedback is provided to the user</w:t>
      </w:r>
      <w:r w:rsidR="009E24C1">
        <w:t xml:space="preserve"> whilst this is happening to allow the user to perceive the status of the system and obtain feedback on his actions.</w:t>
      </w:r>
    </w:p>
    <w:p w:rsidR="001953AC" w:rsidRDefault="00AE6245" w:rsidP="001953AC">
      <w:r w:rsidRPr="00AE6245">
        <w:rPr>
          <w:b/>
        </w:rPr>
        <w:t>Severity:</w:t>
      </w:r>
      <w:r w:rsidR="005A23F3">
        <w:t xml:space="preserve"> 3</w:t>
      </w:r>
    </w:p>
    <w:p w:rsidR="001953AC" w:rsidRDefault="005603AC" w:rsidP="001953AC">
      <w:r>
        <w:rPr>
          <w:b/>
        </w:rPr>
        <w:t>Breached</w:t>
      </w:r>
      <w:r w:rsidR="007533F8">
        <w:rPr>
          <w:b/>
        </w:rPr>
        <w:t xml:space="preserve"> Heuristics:</w:t>
      </w:r>
      <w:r w:rsidR="00B503CF">
        <w:t xml:space="preserve"> </w:t>
      </w:r>
      <w:r w:rsidR="00CF34FB">
        <w:t>#4, #9, #13, #17</w:t>
      </w:r>
    </w:p>
    <w:p w:rsidR="001953AC" w:rsidRDefault="00AE6245" w:rsidP="001953AC">
      <w:r w:rsidRPr="00AE6245">
        <w:rPr>
          <w:b/>
        </w:rPr>
        <w:t>Suggestions to fix:</w:t>
      </w:r>
      <w:r w:rsidR="001953AC">
        <w:t xml:space="preserve"> </w:t>
      </w:r>
      <w:r w:rsidR="00AC77F7">
        <w:t xml:space="preserve">Add </w:t>
      </w:r>
      <w:r w:rsidR="005603AC">
        <w:t>feedback within</w:t>
      </w:r>
      <w:r w:rsidR="00AC77F7">
        <w:t xml:space="preserve"> the map</w:t>
      </w:r>
      <w:r w:rsidR="005603AC">
        <w:t xml:space="preserve"> space</w:t>
      </w:r>
      <w:r w:rsidR="00AC77F7">
        <w:t xml:space="preserve"> as the resource is being loaded</w:t>
      </w:r>
      <w:r w:rsidR="005603AC">
        <w:t xml:space="preserve"> – for instance, </w:t>
      </w:r>
      <w:r w:rsidR="00385DEA">
        <w:t>a loading animation</w:t>
      </w:r>
      <w:r w:rsidR="00B503CF">
        <w:t xml:space="preserve"> </w:t>
      </w:r>
      <w:r w:rsidR="005603AC">
        <w:t>could</w:t>
      </w:r>
      <w:r w:rsidR="00B503CF">
        <w:t xml:space="preserve"> be added to the map and visuali</w:t>
      </w:r>
      <w:r w:rsidR="005603AC">
        <w:t>s</w:t>
      </w:r>
      <w:r w:rsidR="00B503CF">
        <w:t>ation panel.</w:t>
      </w:r>
    </w:p>
    <w:p w:rsidR="00F71CF4" w:rsidRDefault="00F71CF4"/>
    <w:p w:rsidR="00CF34FB" w:rsidRDefault="00CF34FB" w:rsidP="00E30B3B">
      <w:pPr>
        <w:pStyle w:val="Listenabsatz"/>
        <w:numPr>
          <w:ilvl w:val="0"/>
          <w:numId w:val="2"/>
        </w:numPr>
      </w:pPr>
      <w:r>
        <w:t xml:space="preserve">Provide feedback </w:t>
      </w:r>
      <w:r w:rsidR="00E30B3B">
        <w:t>when a resource</w:t>
      </w:r>
      <w:r w:rsidR="00385DEA">
        <w:t xml:space="preserve"> is</w:t>
      </w:r>
      <w:r w:rsidR="00E30B3B">
        <w:t xml:space="preserve"> not loaded/unavailable </w:t>
      </w:r>
    </w:p>
    <w:p w:rsidR="00CF34FB" w:rsidRDefault="00AE6245" w:rsidP="00CF34FB">
      <w:r w:rsidRPr="00AE6245">
        <w:rPr>
          <w:b/>
        </w:rPr>
        <w:t>Context:</w:t>
      </w:r>
      <w:r w:rsidR="00CF34FB">
        <w:t xml:space="preserve"> Task 2.a) – Add resources and visuali</w:t>
      </w:r>
      <w:r w:rsidR="005603AC">
        <w:t>s</w:t>
      </w:r>
      <w:r w:rsidR="00CF34FB">
        <w:t>e them using adjacent maps.</w:t>
      </w:r>
    </w:p>
    <w:p w:rsidR="00CF34FB" w:rsidRDefault="00AE6245" w:rsidP="00CF34FB">
      <w:r w:rsidRPr="00AE6245">
        <w:rPr>
          <w:b/>
        </w:rPr>
        <w:t>Description:</w:t>
      </w:r>
      <w:r w:rsidR="00E30B3B">
        <w:t xml:space="preserve"> Due to a slow network, communication error </w:t>
      </w:r>
      <w:r w:rsidR="005603AC">
        <w:t>or unavailability of a resource,</w:t>
      </w:r>
      <w:r w:rsidR="00E30B3B">
        <w:t xml:space="preserve"> problems can occur </w:t>
      </w:r>
      <w:r w:rsidR="005603AC">
        <w:t xml:space="preserve">upon resource loading which results in failure to load; </w:t>
      </w:r>
      <w:r w:rsidR="00E30B3B">
        <w:t>appropriate feedback should be provided to the user</w:t>
      </w:r>
      <w:r w:rsidR="00CF34FB">
        <w:t xml:space="preserve">. </w:t>
      </w:r>
    </w:p>
    <w:p w:rsidR="00CF34FB" w:rsidRDefault="00AE6245" w:rsidP="00CF34FB">
      <w:r w:rsidRPr="00AE6245">
        <w:rPr>
          <w:b/>
        </w:rPr>
        <w:t>Severity:</w:t>
      </w:r>
      <w:r w:rsidR="00E30B3B">
        <w:t xml:space="preserve"> 3</w:t>
      </w:r>
    </w:p>
    <w:p w:rsidR="00CF34FB" w:rsidRDefault="005603AC" w:rsidP="00CF34FB">
      <w:r>
        <w:rPr>
          <w:b/>
        </w:rPr>
        <w:t>Breached</w:t>
      </w:r>
      <w:r w:rsidR="007533F8">
        <w:rPr>
          <w:b/>
        </w:rPr>
        <w:t xml:space="preserve"> Heuristics:</w:t>
      </w:r>
      <w:r w:rsidR="00CF34FB">
        <w:t xml:space="preserve"> </w:t>
      </w:r>
      <w:r w:rsidR="005C70DA">
        <w:t>#21</w:t>
      </w:r>
    </w:p>
    <w:p w:rsidR="00BB1A2E" w:rsidRDefault="00AE6245">
      <w:r w:rsidRPr="00AE6245">
        <w:rPr>
          <w:b/>
        </w:rPr>
        <w:t>Suggestions to fix:</w:t>
      </w:r>
      <w:r w:rsidR="00CF34FB">
        <w:t xml:space="preserve"> </w:t>
      </w:r>
      <w:r w:rsidR="00E30B3B">
        <w:t xml:space="preserve">Use status messages to provide feedback to the user. If a resource cannot be loaded, the user should </w:t>
      </w:r>
      <w:r w:rsidR="005603AC">
        <w:t xml:space="preserve">be provided with </w:t>
      </w:r>
      <w:r w:rsidR="00E30B3B">
        <w:t>adequate</w:t>
      </w:r>
      <w:r w:rsidR="005603AC">
        <w:t xml:space="preserve"> and informative</w:t>
      </w:r>
      <w:r w:rsidR="00E30B3B">
        <w:t xml:space="preserve"> feedback.</w:t>
      </w:r>
    </w:p>
    <w:p w:rsidR="00F71CF4" w:rsidRDefault="00BB1A2E">
      <w:r>
        <w:rPr>
          <w:noProof/>
          <w:lang w:eastAsia="en-GB"/>
        </w:rPr>
        <w:lastRenderedPageBreak/>
        <w:drawing>
          <wp:inline distT="0" distB="0" distL="0" distR="0" wp14:anchorId="236A23D8" wp14:editId="39EDD1B6">
            <wp:extent cx="5731510" cy="3704662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EE" w:rsidRDefault="00C308EE"/>
    <w:p w:rsidR="00E30B3B" w:rsidRDefault="00E30B3B" w:rsidP="00683F46">
      <w:pPr>
        <w:pStyle w:val="Listenabsatz"/>
        <w:numPr>
          <w:ilvl w:val="0"/>
          <w:numId w:val="2"/>
        </w:numPr>
      </w:pPr>
      <w:r>
        <w:t xml:space="preserve">Error messages are inconsistent </w:t>
      </w:r>
    </w:p>
    <w:p w:rsidR="00E30B3B" w:rsidRDefault="00AE6245" w:rsidP="00E30B3B">
      <w:r w:rsidRPr="00AE6245">
        <w:rPr>
          <w:b/>
        </w:rPr>
        <w:t>Context:</w:t>
      </w:r>
      <w:r w:rsidR="00E30B3B">
        <w:t xml:space="preserve"> Task 2.a) – Add resources and visuali</w:t>
      </w:r>
      <w:r w:rsidR="00C308EE">
        <w:t>s</w:t>
      </w:r>
      <w:r w:rsidR="00E30B3B">
        <w:t>e them using adjacent maps.</w:t>
      </w:r>
    </w:p>
    <w:p w:rsidR="00C308EE" w:rsidRDefault="00C308EE" w:rsidP="00E30B3B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237E9F20" wp14:editId="4BAB61A5">
            <wp:extent cx="4457700" cy="8572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EE" w:rsidRDefault="00C308EE" w:rsidP="00E30B3B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1091CA6A" wp14:editId="440EFD4E">
            <wp:extent cx="3648075" cy="15430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B3B" w:rsidRDefault="00AE6245" w:rsidP="00E30B3B">
      <w:r w:rsidRPr="00AE6245">
        <w:rPr>
          <w:b/>
        </w:rPr>
        <w:t>Description:</w:t>
      </w:r>
      <w:r w:rsidR="00E30B3B">
        <w:t xml:space="preserve"> When a user clicks the right mouse</w:t>
      </w:r>
      <w:r w:rsidR="00C308EE">
        <w:t xml:space="preserve"> button</w:t>
      </w:r>
      <w:r w:rsidR="00E30B3B">
        <w:t xml:space="preserve"> on top of the map with a loaded resource</w:t>
      </w:r>
      <w:r w:rsidR="00385DEA">
        <w:t xml:space="preserve"> (raster)</w:t>
      </w:r>
      <w:r w:rsidR="00E30B3B">
        <w:t xml:space="preserve">, an error </w:t>
      </w:r>
      <w:r w:rsidR="00C308EE">
        <w:t>dialogue box</w:t>
      </w:r>
      <w:r w:rsidR="00E30B3B">
        <w:t xml:space="preserve"> is displayed</w:t>
      </w:r>
      <w:r w:rsidR="00C308EE">
        <w:t xml:space="preserve"> but contains not actual error message</w:t>
      </w:r>
      <w:r w:rsidR="00E30B3B">
        <w:t xml:space="preserve">. </w:t>
      </w:r>
      <w:r w:rsidR="00683F46">
        <w:t xml:space="preserve">The first figure shows the operation performed on top of the map and the second figure shows the error </w:t>
      </w:r>
      <w:r w:rsidR="00C308EE">
        <w:t xml:space="preserve">dialogue </w:t>
      </w:r>
      <w:r w:rsidR="00683F46">
        <w:t>displayed.</w:t>
      </w:r>
    </w:p>
    <w:p w:rsidR="00E30B3B" w:rsidRDefault="00AE6245" w:rsidP="00E30B3B">
      <w:r w:rsidRPr="00AE6245">
        <w:rPr>
          <w:b/>
        </w:rPr>
        <w:t>Severity:</w:t>
      </w:r>
      <w:r w:rsidR="00E30B3B">
        <w:t xml:space="preserve"> 3</w:t>
      </w:r>
    </w:p>
    <w:p w:rsidR="00E30B3B" w:rsidRDefault="00C308EE" w:rsidP="00E30B3B">
      <w:r>
        <w:rPr>
          <w:b/>
        </w:rPr>
        <w:t>Breached</w:t>
      </w:r>
      <w:r w:rsidR="007533F8">
        <w:rPr>
          <w:b/>
        </w:rPr>
        <w:t xml:space="preserve"> Heuristics:</w:t>
      </w:r>
      <w:r w:rsidR="00E30B3B">
        <w:t xml:space="preserve"> </w:t>
      </w:r>
      <w:r w:rsidR="00683F46">
        <w:t>#5, #9, #10, #13</w:t>
      </w:r>
      <w:r w:rsidR="005C70DA">
        <w:t>, #21</w:t>
      </w:r>
    </w:p>
    <w:p w:rsidR="00775A76" w:rsidRDefault="00AE6245">
      <w:r w:rsidRPr="00AE6245">
        <w:rPr>
          <w:b/>
        </w:rPr>
        <w:t>Suggestions to fix:</w:t>
      </w:r>
      <w:r w:rsidR="00E30B3B">
        <w:t xml:space="preserve"> Error messages should be descriptive and should provide hints for the user to recover from the error.</w:t>
      </w:r>
      <w:r w:rsidR="00683F46">
        <w:t xml:space="preserve"> </w:t>
      </w:r>
      <w:r w:rsidR="00D04A02">
        <w:t>Ideally, w</w:t>
      </w:r>
      <w:r w:rsidR="00C308EE">
        <w:t xml:space="preserve">herever possible, prevent the user from executing the action that </w:t>
      </w:r>
      <w:r w:rsidR="00683F46">
        <w:t>lead</w:t>
      </w:r>
      <w:r w:rsidR="00C308EE">
        <w:t>s</w:t>
      </w:r>
      <w:r w:rsidR="00683F46">
        <w:t xml:space="preserve"> to the error</w:t>
      </w:r>
      <w:r w:rsidR="00C308EE">
        <w:t xml:space="preserve"> in the first place</w:t>
      </w:r>
      <w:r w:rsidR="00683F46">
        <w:t>.</w:t>
      </w:r>
    </w:p>
    <w:p w:rsidR="00D800ED" w:rsidRDefault="00775A76" w:rsidP="00D800ED">
      <w:pPr>
        <w:keepNext/>
      </w:pPr>
      <w:r>
        <w:lastRenderedPageBreak/>
        <w:t xml:space="preserve"> </w:t>
      </w:r>
      <w:r w:rsidR="00D800ED">
        <w:t xml:space="preserve"> </w:t>
      </w:r>
    </w:p>
    <w:p w:rsidR="00683F46" w:rsidRDefault="008A6AB1" w:rsidP="00683F46">
      <w:pPr>
        <w:pStyle w:val="Listenabsatz"/>
        <w:numPr>
          <w:ilvl w:val="0"/>
          <w:numId w:val="2"/>
        </w:numPr>
      </w:pPr>
      <w:r>
        <w:t>Improve visualization icons</w:t>
      </w:r>
      <w:r w:rsidR="00683F46">
        <w:t xml:space="preserve"> </w:t>
      </w:r>
    </w:p>
    <w:p w:rsidR="00683F46" w:rsidRDefault="00AE6245" w:rsidP="00683F46">
      <w:r w:rsidRPr="00AE6245">
        <w:rPr>
          <w:b/>
        </w:rPr>
        <w:t>Context:</w:t>
      </w:r>
      <w:r w:rsidR="00683F46">
        <w:t xml:space="preserve"> Task 2.a) – Add resources and visuali</w:t>
      </w:r>
      <w:r w:rsidR="00D04A02">
        <w:t>s</w:t>
      </w:r>
      <w:r w:rsidR="00683F46">
        <w:t>e them using adjacent maps.</w:t>
      </w:r>
    </w:p>
    <w:p w:rsidR="00D04A02" w:rsidRDefault="00D04A02" w:rsidP="00683F46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20FEFB6B" wp14:editId="70FFF037">
            <wp:extent cx="828675" cy="3048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F46" w:rsidRDefault="00AE6245" w:rsidP="00683F46">
      <w:r w:rsidRPr="00AE6245">
        <w:rPr>
          <w:b/>
        </w:rPr>
        <w:t>Description:</w:t>
      </w:r>
      <w:r w:rsidR="00683F46">
        <w:t xml:space="preserve"> </w:t>
      </w:r>
      <w:r w:rsidR="00D04A02">
        <w:t>Although</w:t>
      </w:r>
      <w:r w:rsidR="008A6AB1">
        <w:t xml:space="preserve"> the icon represents a gear</w:t>
      </w:r>
      <w:r w:rsidR="00D04A02">
        <w:t>/cog</w:t>
      </w:r>
      <w:r w:rsidR="008A6AB1">
        <w:t xml:space="preserve"> (associated with settings), when visuali</w:t>
      </w:r>
      <w:r w:rsidR="00D04A02">
        <w:t>s</w:t>
      </w:r>
      <w:r w:rsidR="008A6AB1">
        <w:t xml:space="preserve">ed on the application </w:t>
      </w:r>
      <w:r w:rsidR="00D04A02">
        <w:t xml:space="preserve">at the scale at which it is provided, </w:t>
      </w:r>
      <w:r w:rsidR="008A6AB1">
        <w:t xml:space="preserve">it </w:t>
      </w:r>
      <w:r w:rsidR="00D04A02">
        <w:t xml:space="preserve">can be perceived as a circle meaning that the </w:t>
      </w:r>
      <w:r w:rsidR="008A6AB1">
        <w:t>actual functionality of the icon is not clear</w:t>
      </w:r>
      <w:r w:rsidR="00D04A02">
        <w:t>ly communicated</w:t>
      </w:r>
      <w:r w:rsidR="008A6AB1">
        <w:t>.</w:t>
      </w:r>
      <w:r w:rsidR="00F37CF9">
        <w:t xml:space="preserve"> </w:t>
      </w:r>
    </w:p>
    <w:p w:rsidR="00683F46" w:rsidRDefault="00AE6245" w:rsidP="00683F46">
      <w:r w:rsidRPr="00AE6245">
        <w:rPr>
          <w:b/>
        </w:rPr>
        <w:t>Severity:</w:t>
      </w:r>
      <w:r w:rsidR="00F37CF9">
        <w:t xml:space="preserve"> 2</w:t>
      </w:r>
    </w:p>
    <w:p w:rsidR="00683F46" w:rsidRDefault="00D04A02" w:rsidP="00683F46">
      <w:r>
        <w:rPr>
          <w:b/>
        </w:rPr>
        <w:t>Breached</w:t>
      </w:r>
      <w:r w:rsidR="007533F8">
        <w:rPr>
          <w:b/>
        </w:rPr>
        <w:t xml:space="preserve"> Heuristics:</w:t>
      </w:r>
      <w:r w:rsidR="00683F46">
        <w:t xml:space="preserve"> </w:t>
      </w:r>
      <w:r w:rsidR="00AF5EA7">
        <w:t>#9, #10, #16, #17</w:t>
      </w:r>
    </w:p>
    <w:p w:rsidR="00775A76" w:rsidRDefault="00AE6245">
      <w:r w:rsidRPr="00AE6245">
        <w:rPr>
          <w:b/>
        </w:rPr>
        <w:t>Suggestions to fix:</w:t>
      </w:r>
      <w:r w:rsidR="00683F46">
        <w:t xml:space="preserve"> </w:t>
      </w:r>
      <w:r w:rsidR="00385DEA">
        <w:t>Enhance</w:t>
      </w:r>
      <w:r w:rsidR="008A6AB1">
        <w:t xml:space="preserve"> representation of icons</w:t>
      </w:r>
      <w:r w:rsidR="00D04A02">
        <w:t>, paying particular attention to the size at which each will be displayed, making sure that all icons work at reduced resolution and size.</w:t>
      </w:r>
      <w:r w:rsidR="00385DEA">
        <w:t xml:space="preserve"> Use of shadows to create a 3D effect </w:t>
      </w:r>
      <w:r w:rsidR="00D04A02">
        <w:t>for</w:t>
      </w:r>
      <w:r w:rsidR="00385DEA">
        <w:t xml:space="preserve"> small icons may make it hard for the user to perceive </w:t>
      </w:r>
      <w:r w:rsidR="00D04A02">
        <w:t>what they represent and therefore their</w:t>
      </w:r>
      <w:r w:rsidR="00385DEA">
        <w:t xml:space="preserve"> meaning</w:t>
      </w:r>
      <w:r w:rsidR="008A6AB1">
        <w:t>.</w:t>
      </w:r>
    </w:p>
    <w:p w:rsidR="00775A76" w:rsidRDefault="00775A76"/>
    <w:p w:rsidR="008A6AB1" w:rsidRDefault="008A6AB1" w:rsidP="008A6AB1">
      <w:pPr>
        <w:pStyle w:val="Listenabsatz"/>
        <w:numPr>
          <w:ilvl w:val="0"/>
          <w:numId w:val="2"/>
        </w:numPr>
      </w:pPr>
      <w:r>
        <w:t xml:space="preserve">Clearly state the purpose of interactive elements </w:t>
      </w:r>
    </w:p>
    <w:p w:rsidR="008A6AB1" w:rsidRDefault="00AE6245" w:rsidP="008A6AB1">
      <w:r w:rsidRPr="00AE6245">
        <w:rPr>
          <w:b/>
        </w:rPr>
        <w:t>Context:</w:t>
      </w:r>
      <w:r w:rsidR="008A6AB1">
        <w:t xml:space="preserve"> Task 2.b) – </w:t>
      </w:r>
      <w:r w:rsidR="008A6AB1" w:rsidRPr="006D445D">
        <w:t>Visualise data with temporal dimension</w:t>
      </w:r>
      <w:r w:rsidR="008A6AB1">
        <w:t>.</w:t>
      </w:r>
    </w:p>
    <w:p w:rsidR="008534B8" w:rsidRDefault="008534B8" w:rsidP="008A6AB1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4A3AACB2" wp14:editId="47FFF803">
            <wp:extent cx="2400300" cy="6572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AB1" w:rsidRDefault="00AE6245" w:rsidP="008A6AB1">
      <w:r w:rsidRPr="00AE6245">
        <w:rPr>
          <w:b/>
        </w:rPr>
        <w:t>Description:</w:t>
      </w:r>
      <w:r w:rsidR="003E599E">
        <w:t xml:space="preserve"> When the user adds</w:t>
      </w:r>
      <w:r w:rsidR="00F37CF9">
        <w:t xml:space="preserve"> a resource (</w:t>
      </w:r>
      <w:r w:rsidR="003E599E">
        <w:t>e.g.</w:t>
      </w:r>
      <w:r w:rsidR="008534B8">
        <w:t>,</w:t>
      </w:r>
      <w:r w:rsidR="003E599E">
        <w:t xml:space="preserve"> </w:t>
      </w:r>
      <w:proofErr w:type="spellStart"/>
      <w:r w:rsidR="00F37CF9">
        <w:t>austalObs.json</w:t>
      </w:r>
      <w:proofErr w:type="spellEnd"/>
      <w:r w:rsidR="00F37CF9">
        <w:t xml:space="preserve">), a clickable parameter is </w:t>
      </w:r>
      <w:r w:rsidR="008534B8">
        <w:t>generated but clicking this</w:t>
      </w:r>
      <w:r w:rsidR="00F37CF9">
        <w:t xml:space="preserve"> UI element does not trigger any operation</w:t>
      </w:r>
      <w:r w:rsidR="008534B8">
        <w:t xml:space="preserve"> or enable any interactivity and so the purpose of the component/</w:t>
      </w:r>
      <w:r w:rsidR="00F37CF9">
        <w:t>action is not clear.</w:t>
      </w:r>
      <w:r w:rsidR="00060280">
        <w:t xml:space="preserve"> </w:t>
      </w:r>
    </w:p>
    <w:p w:rsidR="008A6AB1" w:rsidRDefault="00AE6245" w:rsidP="008A6AB1">
      <w:r w:rsidRPr="00AE6245">
        <w:rPr>
          <w:b/>
        </w:rPr>
        <w:t>Severity:</w:t>
      </w:r>
      <w:r w:rsidR="00F37CF9">
        <w:t xml:space="preserve"> 2</w:t>
      </w:r>
    </w:p>
    <w:p w:rsidR="008A6AB1" w:rsidRDefault="008534B8" w:rsidP="008A6AB1">
      <w:r>
        <w:rPr>
          <w:b/>
        </w:rPr>
        <w:t>Breached</w:t>
      </w:r>
      <w:r w:rsidR="007533F8">
        <w:rPr>
          <w:b/>
        </w:rPr>
        <w:t xml:space="preserve"> Heuristics:</w:t>
      </w:r>
      <w:r w:rsidR="008A6AB1">
        <w:t xml:space="preserve"> #5, #9, #10, #13</w:t>
      </w:r>
      <w:r w:rsidR="005C70DA">
        <w:t>, #19</w:t>
      </w:r>
    </w:p>
    <w:p w:rsidR="000762EF" w:rsidRDefault="00AE6245" w:rsidP="00060280">
      <w:r w:rsidRPr="00AE6245">
        <w:rPr>
          <w:b/>
        </w:rPr>
        <w:t>Suggestions to fix:</w:t>
      </w:r>
      <w:r w:rsidR="00060280">
        <w:t xml:space="preserve"> Clearly state the purpose of interactive elements. </w:t>
      </w:r>
      <w:r w:rsidR="008534B8">
        <w:t xml:space="preserve">For instance, </w:t>
      </w:r>
      <w:r w:rsidR="00060280">
        <w:t xml:space="preserve">hints for the purpose of the interactions </w:t>
      </w:r>
      <w:r w:rsidR="008534B8">
        <w:t>could</w:t>
      </w:r>
      <w:r w:rsidR="00060280">
        <w:t xml:space="preserve"> be added or </w:t>
      </w:r>
      <w:r w:rsidR="00D800ED">
        <w:t xml:space="preserve">the parameter </w:t>
      </w:r>
      <w:r w:rsidR="008534B8">
        <w:t xml:space="preserve">hidden from the user </w:t>
      </w:r>
      <w:r w:rsidR="00060280">
        <w:t>if no interaction is possible.</w:t>
      </w:r>
    </w:p>
    <w:p w:rsidR="00BB1A2E" w:rsidRDefault="00BB1A2E"/>
    <w:p w:rsidR="00060280" w:rsidRDefault="00060280" w:rsidP="00060280">
      <w:pPr>
        <w:pStyle w:val="Listenabsatz"/>
        <w:numPr>
          <w:ilvl w:val="0"/>
          <w:numId w:val="2"/>
        </w:numPr>
      </w:pPr>
      <w:r>
        <w:t xml:space="preserve">Standard conflict/Unclear purpose of interactive element </w:t>
      </w:r>
    </w:p>
    <w:p w:rsidR="00060280" w:rsidRDefault="00AE6245" w:rsidP="00060280">
      <w:r w:rsidRPr="00AE6245">
        <w:rPr>
          <w:b/>
        </w:rPr>
        <w:t>Context:</w:t>
      </w:r>
      <w:r w:rsidR="00060280">
        <w:t xml:space="preserve"> Task 2.b) – </w:t>
      </w:r>
      <w:r w:rsidR="00060280" w:rsidRPr="006D445D">
        <w:t>Visualise data with temporal dimension</w:t>
      </w:r>
      <w:r w:rsidR="00060280">
        <w:t>.</w:t>
      </w:r>
    </w:p>
    <w:p w:rsidR="008534B8" w:rsidRDefault="008534B8" w:rsidP="00060280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6C02C801" wp14:editId="41BFCD38">
            <wp:extent cx="1666875" cy="3333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280" w:rsidRDefault="00AE6245" w:rsidP="00060280">
      <w:r w:rsidRPr="00AE6245">
        <w:rPr>
          <w:b/>
        </w:rPr>
        <w:t>Description:</w:t>
      </w:r>
      <w:r w:rsidR="00060280">
        <w:t xml:space="preserve"> </w:t>
      </w:r>
      <w:r w:rsidR="00AA7378">
        <w:t xml:space="preserve">When a temporal resource </w:t>
      </w:r>
      <w:r w:rsidR="003E599E">
        <w:t>is loaded</w:t>
      </w:r>
      <w:r w:rsidR="00AA7378">
        <w:t xml:space="preserve">, a </w:t>
      </w:r>
      <w:r w:rsidR="003E599E">
        <w:t xml:space="preserve">“best-fit” </w:t>
      </w:r>
      <w:r w:rsidR="00AA7378">
        <w:t>icon appear</w:t>
      </w:r>
      <w:r w:rsidR="008534B8">
        <w:t>s</w:t>
      </w:r>
      <w:r w:rsidR="00AA7378">
        <w:t xml:space="preserve"> in the visuali</w:t>
      </w:r>
      <w:r w:rsidR="008534B8">
        <w:t>s</w:t>
      </w:r>
      <w:r w:rsidR="00AA7378">
        <w:t>ation panel related to the resource</w:t>
      </w:r>
      <w:r w:rsidR="00060280">
        <w:t>.</w:t>
      </w:r>
      <w:r w:rsidR="00AA7378">
        <w:t xml:space="preserve"> </w:t>
      </w:r>
      <w:r w:rsidR="008534B8">
        <w:t>This</w:t>
      </w:r>
      <w:r w:rsidR="003E599E">
        <w:t xml:space="preserve"> icon allows the application to adjust the zoom level to include all the collected data in the window</w:t>
      </w:r>
      <w:r w:rsidR="00AA7378">
        <w:t xml:space="preserve">. </w:t>
      </w:r>
      <w:r w:rsidR="008534B8">
        <w:t>T</w:t>
      </w:r>
      <w:r w:rsidR="003E599E">
        <w:t>he icon representation is</w:t>
      </w:r>
      <w:r w:rsidR="008534B8">
        <w:t>, however,</w:t>
      </w:r>
      <w:r w:rsidR="00AA7378">
        <w:t xml:space="preserve"> similar</w:t>
      </w:r>
      <w:r w:rsidR="003E599E">
        <w:t xml:space="preserve"> to </w:t>
      </w:r>
      <w:r w:rsidR="008534B8">
        <w:t xml:space="preserve">that of </w:t>
      </w:r>
      <w:r w:rsidR="003E599E">
        <w:t xml:space="preserve">the window maximize operation and </w:t>
      </w:r>
      <w:r w:rsidR="008534B8">
        <w:t xml:space="preserve">so has the potential to </w:t>
      </w:r>
      <w:r w:rsidR="003E599E">
        <w:t>confuse</w:t>
      </w:r>
      <w:r w:rsidR="00AA7378">
        <w:t xml:space="preserve"> the user.</w:t>
      </w:r>
    </w:p>
    <w:p w:rsidR="00060280" w:rsidRDefault="00AE6245" w:rsidP="00060280">
      <w:r w:rsidRPr="00AE6245">
        <w:rPr>
          <w:b/>
        </w:rPr>
        <w:t>Severity:</w:t>
      </w:r>
      <w:r w:rsidR="00060280">
        <w:t xml:space="preserve"> 2</w:t>
      </w:r>
    </w:p>
    <w:p w:rsidR="00060280" w:rsidRDefault="008534B8" w:rsidP="00060280">
      <w:r>
        <w:rPr>
          <w:b/>
        </w:rPr>
        <w:t>Breached</w:t>
      </w:r>
      <w:r w:rsidR="007533F8">
        <w:rPr>
          <w:b/>
        </w:rPr>
        <w:t xml:space="preserve"> Heuristics:</w:t>
      </w:r>
      <w:r w:rsidR="00060280">
        <w:t xml:space="preserve"> </w:t>
      </w:r>
      <w:r w:rsidR="00D1339F">
        <w:t>#9, #10, #16, #17</w:t>
      </w:r>
    </w:p>
    <w:p w:rsidR="00060280" w:rsidRDefault="00AE6245" w:rsidP="00060280">
      <w:r w:rsidRPr="00AE6245">
        <w:rPr>
          <w:b/>
        </w:rPr>
        <w:lastRenderedPageBreak/>
        <w:t>Suggestions to fix:</w:t>
      </w:r>
      <w:r w:rsidR="00060280">
        <w:t xml:space="preserve"> </w:t>
      </w:r>
      <w:r w:rsidR="00AA7378">
        <w:t>The icon should</w:t>
      </w:r>
      <w:r w:rsidR="008534B8">
        <w:t xml:space="preserve"> clearly and distinguishably</w:t>
      </w:r>
      <w:r w:rsidR="00AA7378">
        <w:t xml:space="preserve"> convey a best fit operation. Consider</w:t>
      </w:r>
      <w:r w:rsidR="008534B8">
        <w:t>, for example,</w:t>
      </w:r>
      <w:r w:rsidR="00AA7378">
        <w:t xml:space="preserve"> an approach similar to the one used on office applications to </w:t>
      </w:r>
      <w:r w:rsidR="003E599E">
        <w:t>adjust/</w:t>
      </w:r>
      <w:r w:rsidR="00AA7378">
        <w:t>fit content</w:t>
      </w:r>
      <w:r w:rsidR="003E599E">
        <w:t xml:space="preserve"> within a window or </w:t>
      </w:r>
      <w:r w:rsidR="00AA7378">
        <w:t>page.</w:t>
      </w:r>
    </w:p>
    <w:p w:rsidR="002D2C8C" w:rsidRDefault="002D2C8C"/>
    <w:p w:rsidR="0060484A" w:rsidRDefault="0060484A" w:rsidP="0060484A">
      <w:pPr>
        <w:pStyle w:val="Listenabsatz"/>
        <w:numPr>
          <w:ilvl w:val="0"/>
          <w:numId w:val="2"/>
        </w:numPr>
      </w:pPr>
      <w:r>
        <w:t xml:space="preserve">Unidentified units </w:t>
      </w:r>
    </w:p>
    <w:p w:rsidR="0060484A" w:rsidRDefault="00AE6245" w:rsidP="0060484A">
      <w:r w:rsidRPr="00AE6245">
        <w:rPr>
          <w:b/>
        </w:rPr>
        <w:t>Context:</w:t>
      </w:r>
      <w:r w:rsidR="0060484A">
        <w:t xml:space="preserve"> Task 2.b) – </w:t>
      </w:r>
      <w:r w:rsidR="0060484A" w:rsidRPr="006D445D">
        <w:t>Visualise data with temporal dimension</w:t>
      </w:r>
      <w:r w:rsidR="0060484A">
        <w:t>.</w:t>
      </w:r>
    </w:p>
    <w:p w:rsidR="008534B8" w:rsidRDefault="008534B8" w:rsidP="0060484A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531A1658" wp14:editId="2AD808DC">
            <wp:extent cx="5153025" cy="5048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84A" w:rsidRDefault="00AE6245" w:rsidP="0060484A">
      <w:r w:rsidRPr="00AE6245">
        <w:rPr>
          <w:b/>
        </w:rPr>
        <w:t>Description:</w:t>
      </w:r>
      <w:r w:rsidR="0060484A">
        <w:t xml:space="preserve"> When a temporal resource has loaded, units may be required to represent the values on legends</w:t>
      </w:r>
      <w:r w:rsidR="008534B8">
        <w:t xml:space="preserve"> but such u</w:t>
      </w:r>
      <w:r w:rsidR="0060484A">
        <w:t>nits may be missing in the UI.</w:t>
      </w:r>
    </w:p>
    <w:p w:rsidR="0060484A" w:rsidRDefault="00AE6245" w:rsidP="0060484A">
      <w:r w:rsidRPr="00AE6245">
        <w:rPr>
          <w:b/>
        </w:rPr>
        <w:t>Severity:</w:t>
      </w:r>
      <w:r w:rsidR="0060484A">
        <w:t xml:space="preserve"> 3</w:t>
      </w:r>
    </w:p>
    <w:p w:rsidR="0060484A" w:rsidRDefault="008534B8" w:rsidP="0060484A">
      <w:r>
        <w:rPr>
          <w:b/>
        </w:rPr>
        <w:t>Breached</w:t>
      </w:r>
      <w:r w:rsidR="007533F8">
        <w:rPr>
          <w:b/>
        </w:rPr>
        <w:t xml:space="preserve"> Heuristics:</w:t>
      </w:r>
      <w:r w:rsidR="0060484A">
        <w:t xml:space="preserve"> </w:t>
      </w:r>
      <w:r w:rsidR="00A32FDB">
        <w:t>#5, #7, #21</w:t>
      </w:r>
    </w:p>
    <w:p w:rsidR="0060484A" w:rsidRDefault="00AE6245" w:rsidP="0060484A">
      <w:r w:rsidRPr="00AE6245">
        <w:rPr>
          <w:b/>
        </w:rPr>
        <w:t>Suggestions to fix:</w:t>
      </w:r>
      <w:r w:rsidR="0060484A">
        <w:t xml:space="preserve"> Units provide meaning </w:t>
      </w:r>
      <w:r w:rsidR="008534B8">
        <w:t>for</w:t>
      </w:r>
      <w:r w:rsidR="0060484A">
        <w:t xml:space="preserve"> the information </w:t>
      </w:r>
      <w:r w:rsidR="008534B8">
        <w:t>displayed</w:t>
      </w:r>
      <w:r w:rsidR="0060484A">
        <w:t xml:space="preserve">. </w:t>
      </w:r>
      <w:r w:rsidR="003E599E">
        <w:t>Revise t</w:t>
      </w:r>
      <w:r w:rsidR="0060484A">
        <w:t xml:space="preserve">he original </w:t>
      </w:r>
      <w:r w:rsidR="003E599E">
        <w:t xml:space="preserve">data </w:t>
      </w:r>
      <w:r w:rsidR="0060484A">
        <w:t xml:space="preserve">sources </w:t>
      </w:r>
      <w:r w:rsidR="003E599E">
        <w:t>and/</w:t>
      </w:r>
      <w:r w:rsidR="0060484A">
        <w:t xml:space="preserve">or </w:t>
      </w:r>
      <w:r w:rsidR="003E599E">
        <w:t xml:space="preserve">provide a </w:t>
      </w:r>
      <w:r w:rsidR="0060484A">
        <w:t xml:space="preserve">status message </w:t>
      </w:r>
      <w:r w:rsidR="003E599E">
        <w:t xml:space="preserve">describing </w:t>
      </w:r>
      <w:r w:rsidR="0060484A">
        <w:t>the error</w:t>
      </w:r>
      <w:r w:rsidR="008534B8">
        <w:t xml:space="preserve"> where no such units are available for display</w:t>
      </w:r>
      <w:r w:rsidR="0060484A">
        <w:t>.</w:t>
      </w:r>
    </w:p>
    <w:p w:rsidR="002D2C8C" w:rsidRDefault="002D2C8C"/>
    <w:p w:rsidR="0060484A" w:rsidRDefault="0060484A" w:rsidP="0060484A">
      <w:pPr>
        <w:pStyle w:val="Listenabsatz"/>
        <w:numPr>
          <w:ilvl w:val="0"/>
          <w:numId w:val="2"/>
        </w:numPr>
      </w:pPr>
      <w:r>
        <w:t xml:space="preserve">Functions are not logically grouped </w:t>
      </w:r>
    </w:p>
    <w:p w:rsidR="0060484A" w:rsidRDefault="00AE6245" w:rsidP="0060484A">
      <w:r w:rsidRPr="00AE6245">
        <w:rPr>
          <w:b/>
        </w:rPr>
        <w:t>Context:</w:t>
      </w:r>
      <w:r w:rsidR="0060484A">
        <w:t xml:space="preserve"> Task 2.b) – </w:t>
      </w:r>
      <w:r w:rsidR="0060484A" w:rsidRPr="006D445D">
        <w:t>Visualise data with temporal dimension</w:t>
      </w:r>
      <w:r w:rsidR="0060484A">
        <w:t>.</w:t>
      </w:r>
    </w:p>
    <w:p w:rsidR="00EA4A6D" w:rsidRDefault="00EA4A6D" w:rsidP="0060484A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3337AC62" wp14:editId="79DCF1E2">
            <wp:extent cx="5353050" cy="3962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84A" w:rsidRDefault="00AE6245" w:rsidP="0060484A">
      <w:r w:rsidRPr="00AE6245">
        <w:rPr>
          <w:b/>
        </w:rPr>
        <w:t>Description:</w:t>
      </w:r>
      <w:r w:rsidR="0060484A">
        <w:t xml:space="preserve"> </w:t>
      </w:r>
      <w:r w:rsidR="00593F0C">
        <w:t>When a user clicks a feature</w:t>
      </w:r>
      <w:r w:rsidR="003E599E">
        <w:t xml:space="preserve"> on the map</w:t>
      </w:r>
      <w:r w:rsidR="00593F0C">
        <w:t xml:space="preserve"> and visuali</w:t>
      </w:r>
      <w:r w:rsidR="00EA4A6D">
        <w:t>s</w:t>
      </w:r>
      <w:r w:rsidR="00593F0C">
        <w:t>es it</w:t>
      </w:r>
      <w:r w:rsidR="005A23F3">
        <w:t>s related</w:t>
      </w:r>
      <w:r w:rsidR="002D7593">
        <w:t xml:space="preserve"> time-series</w:t>
      </w:r>
      <w:r w:rsidR="00593F0C">
        <w:t xml:space="preserve"> graph, the available functions lack a logical </w:t>
      </w:r>
      <w:r w:rsidR="00EA4A6D">
        <w:t xml:space="preserve">visual </w:t>
      </w:r>
      <w:r w:rsidR="00593F0C">
        <w:t>group</w:t>
      </w:r>
      <w:r w:rsidR="00EA4A6D">
        <w:t>ing</w:t>
      </w:r>
      <w:r w:rsidR="0063620C">
        <w:t xml:space="preserve"> </w:t>
      </w:r>
      <w:r w:rsidR="00EA4A6D">
        <w:t xml:space="preserve">which would </w:t>
      </w:r>
      <w:r w:rsidR="00593F0C">
        <w:t xml:space="preserve">help the user </w:t>
      </w:r>
      <w:r w:rsidR="0063620C">
        <w:t xml:space="preserve">to </w:t>
      </w:r>
      <w:r w:rsidR="00593F0C">
        <w:t xml:space="preserve">understand their purpose. It is not clear that the Bars and Area buttons </w:t>
      </w:r>
      <w:r w:rsidR="0063620C">
        <w:t>can change the representation of the graph</w:t>
      </w:r>
      <w:r w:rsidR="00EA4A6D">
        <w:t>’</w:t>
      </w:r>
      <w:r w:rsidR="0063620C">
        <w:t xml:space="preserve">s </w:t>
      </w:r>
      <w:r w:rsidR="0063620C">
        <w:lastRenderedPageBreak/>
        <w:t>boundaries.</w:t>
      </w:r>
      <w:r w:rsidR="00EA4A6D">
        <w:t xml:space="preserve"> Furthermore, in the example of </w:t>
      </w:r>
      <w:r w:rsidR="00593F0C">
        <w:t>the graph</w:t>
      </w:r>
      <w:r w:rsidR="00EA4A6D">
        <w:t xml:space="preserve"> used </w:t>
      </w:r>
      <w:r w:rsidR="0063620C">
        <w:t>for this task</w:t>
      </w:r>
      <w:r w:rsidR="00593F0C">
        <w:t>, the information is not used</w:t>
      </w:r>
      <w:r w:rsidR="00EA4A6D">
        <w:t xml:space="preserve"> and so the </w:t>
      </w:r>
      <w:r w:rsidR="0063620C">
        <w:t>buttons can</w:t>
      </w:r>
      <w:r w:rsidR="00593F0C">
        <w:t xml:space="preserve"> be </w:t>
      </w:r>
      <w:r w:rsidR="00EA4A6D">
        <w:t>disabled</w:t>
      </w:r>
      <w:r w:rsidR="00207A6F">
        <w:t xml:space="preserve"> to better reflect status</w:t>
      </w:r>
      <w:r w:rsidR="00593F0C">
        <w:t>.</w:t>
      </w:r>
    </w:p>
    <w:p w:rsidR="0060484A" w:rsidRDefault="00AE6245" w:rsidP="0060484A">
      <w:r w:rsidRPr="00AE6245">
        <w:rPr>
          <w:b/>
        </w:rPr>
        <w:t>Severity:</w:t>
      </w:r>
      <w:r w:rsidR="0060484A">
        <w:t xml:space="preserve"> 3</w:t>
      </w:r>
    </w:p>
    <w:p w:rsidR="0060484A" w:rsidRDefault="00785FC0" w:rsidP="0060484A">
      <w:r>
        <w:rPr>
          <w:b/>
        </w:rPr>
        <w:t>Breached</w:t>
      </w:r>
      <w:r w:rsidR="007533F8">
        <w:rPr>
          <w:b/>
        </w:rPr>
        <w:t xml:space="preserve"> Heuristics:</w:t>
      </w:r>
      <w:r w:rsidR="0060484A">
        <w:t xml:space="preserve"> </w:t>
      </w:r>
      <w:r w:rsidR="00395880">
        <w:t>#2, #9, #10, #14, #20</w:t>
      </w:r>
    </w:p>
    <w:p w:rsidR="006D30B0" w:rsidRDefault="00AE6245" w:rsidP="00593F0C">
      <w:r w:rsidRPr="00AE6245">
        <w:rPr>
          <w:b/>
        </w:rPr>
        <w:t>Suggestions to fix:</w:t>
      </w:r>
      <w:r w:rsidR="0060484A">
        <w:t xml:space="preserve"> </w:t>
      </w:r>
      <w:r w:rsidR="00593F0C">
        <w:t>In this graph</w:t>
      </w:r>
      <w:r w:rsidR="0063620C">
        <w:t>, the Bars and Area button can</w:t>
      </w:r>
      <w:r w:rsidR="00593F0C">
        <w:t xml:space="preserve"> be </w:t>
      </w:r>
      <w:r w:rsidR="005376BD">
        <w:t>disabled</w:t>
      </w:r>
      <w:r w:rsidR="00593F0C">
        <w:t xml:space="preserve"> since they are not </w:t>
      </w:r>
      <w:r w:rsidR="005376BD">
        <w:t>available functions</w:t>
      </w:r>
      <w:r w:rsidR="00593F0C">
        <w:t>. Furthermore, the selection action</w:t>
      </w:r>
      <w:r w:rsidR="005376BD">
        <w:t>s</w:t>
      </w:r>
      <w:r w:rsidR="00593F0C">
        <w:t xml:space="preserve"> </w:t>
      </w:r>
      <w:r w:rsidR="005376BD">
        <w:t xml:space="preserve">could be </w:t>
      </w:r>
      <w:r w:rsidR="00D02FA6">
        <w:t>better</w:t>
      </w:r>
      <w:r w:rsidR="005376BD">
        <w:t xml:space="preserve"> visually and more </w:t>
      </w:r>
      <w:r w:rsidR="00593F0C">
        <w:t>logical</w:t>
      </w:r>
      <w:r w:rsidR="005376BD">
        <w:t>ly</w:t>
      </w:r>
      <w:r w:rsidR="00593F0C">
        <w:t xml:space="preserve"> group</w:t>
      </w:r>
      <w:r w:rsidR="005376BD">
        <w:t>ed</w:t>
      </w:r>
      <w:r w:rsidR="00593F0C">
        <w:t>.</w:t>
      </w:r>
    </w:p>
    <w:p w:rsidR="006D30B0" w:rsidRDefault="006D30B0"/>
    <w:p w:rsidR="00395880" w:rsidRDefault="00395880" w:rsidP="00CA7FB8">
      <w:pPr>
        <w:pStyle w:val="Listenabsatz"/>
        <w:numPr>
          <w:ilvl w:val="0"/>
          <w:numId w:val="2"/>
        </w:numPr>
      </w:pPr>
      <w:r>
        <w:t xml:space="preserve">Inform the user of new interaction techniques </w:t>
      </w:r>
    </w:p>
    <w:p w:rsidR="00395880" w:rsidRDefault="00AE6245" w:rsidP="00395880">
      <w:r w:rsidRPr="00AE6245">
        <w:rPr>
          <w:b/>
        </w:rPr>
        <w:t>Context:</w:t>
      </w:r>
      <w:r w:rsidR="00395880">
        <w:t xml:space="preserve"> Task 2.b) – </w:t>
      </w:r>
      <w:r w:rsidR="00395880" w:rsidRPr="006D445D">
        <w:t>Visualise data with temporal dimension</w:t>
      </w:r>
      <w:r w:rsidR="00395880">
        <w:t>.</w:t>
      </w:r>
    </w:p>
    <w:p w:rsidR="00395880" w:rsidRDefault="00AE6245" w:rsidP="00395880">
      <w:r w:rsidRPr="00AE6245">
        <w:rPr>
          <w:b/>
        </w:rPr>
        <w:t>Description:</w:t>
      </w:r>
      <w:r w:rsidR="00395880">
        <w:t xml:space="preserve"> When a user clicks a feature and visuali</w:t>
      </w:r>
      <w:r w:rsidR="00DD459C">
        <w:t>s</w:t>
      </w:r>
      <w:r w:rsidR="00395880">
        <w:t>es it</w:t>
      </w:r>
      <w:r w:rsidR="005A23F3">
        <w:t>s related</w:t>
      </w:r>
      <w:r w:rsidR="00395880">
        <w:t xml:space="preserve"> graph, available interaction techniques</w:t>
      </w:r>
      <w:r w:rsidR="0063620C">
        <w:t xml:space="preserve"> (i.e.</w:t>
      </w:r>
      <w:r w:rsidR="000C0454">
        <w:t>,</w:t>
      </w:r>
      <w:r w:rsidR="0063620C">
        <w:t xml:space="preserve"> pan, zoom or selection)</w:t>
      </w:r>
      <w:r w:rsidR="00395880">
        <w:t xml:space="preserve"> are not clear</w:t>
      </w:r>
      <w:r w:rsidR="0063620C">
        <w:t>ly visible</w:t>
      </w:r>
      <w:r w:rsidR="00395880">
        <w:t xml:space="preserve">. </w:t>
      </w:r>
      <w:r w:rsidR="006033F2">
        <w:t xml:space="preserve">It is also unclear that </w:t>
      </w:r>
      <w:r w:rsidR="0063620C">
        <w:t xml:space="preserve">clicking </w:t>
      </w:r>
      <w:r w:rsidR="006033F2">
        <w:t xml:space="preserve">the select button can change the set of </w:t>
      </w:r>
      <w:r w:rsidR="00395880">
        <w:t>available</w:t>
      </w:r>
      <w:r w:rsidR="006033F2">
        <w:t xml:space="preserve"> interaction techniques. </w:t>
      </w:r>
      <w:r w:rsidR="000C0454">
        <w:t>W</w:t>
      </w:r>
      <w:r w:rsidR="006033F2">
        <w:t xml:space="preserve">ithout the select button, the user can pan the graph and perform zoom operations with the mouse </w:t>
      </w:r>
      <w:r w:rsidR="00ED3976">
        <w:t>wheel</w:t>
      </w:r>
      <w:r w:rsidR="000C0454">
        <w:t>,</w:t>
      </w:r>
      <w:r w:rsidR="00ED3976">
        <w:t xml:space="preserve"> </w:t>
      </w:r>
      <w:r w:rsidR="006033F2">
        <w:t>but there is no feedback to the user</w:t>
      </w:r>
      <w:r w:rsidR="00ED3976">
        <w:t xml:space="preserve"> on the status of such operations</w:t>
      </w:r>
      <w:r w:rsidR="006033F2">
        <w:t>.</w:t>
      </w:r>
    </w:p>
    <w:p w:rsidR="00395880" w:rsidRDefault="00AE6245" w:rsidP="00395880">
      <w:r w:rsidRPr="00AE6245">
        <w:rPr>
          <w:b/>
        </w:rPr>
        <w:t>Severity:</w:t>
      </w:r>
      <w:r w:rsidR="00395880">
        <w:t xml:space="preserve"> 3</w:t>
      </w:r>
    </w:p>
    <w:p w:rsidR="00395880" w:rsidRDefault="000C0454" w:rsidP="00395880">
      <w:r>
        <w:rPr>
          <w:b/>
        </w:rPr>
        <w:t>Breached</w:t>
      </w:r>
      <w:r w:rsidR="007533F8">
        <w:rPr>
          <w:b/>
        </w:rPr>
        <w:t xml:space="preserve"> Heuristics:</w:t>
      </w:r>
      <w:r w:rsidR="00395880">
        <w:t xml:space="preserve"> #2, #9, #10,</w:t>
      </w:r>
      <w:r w:rsidR="00CA7FB8">
        <w:t xml:space="preserve"> #13,</w:t>
      </w:r>
      <w:r w:rsidR="00395880">
        <w:t xml:space="preserve"> </w:t>
      </w:r>
      <w:r w:rsidR="00CA7FB8">
        <w:t xml:space="preserve">#15, </w:t>
      </w:r>
      <w:r w:rsidR="00ED3976">
        <w:t>#17</w:t>
      </w:r>
    </w:p>
    <w:p w:rsidR="006D30B0" w:rsidRDefault="00AE6245" w:rsidP="00ED3976">
      <w:r w:rsidRPr="00AE6245">
        <w:rPr>
          <w:b/>
        </w:rPr>
        <w:t>Suggestions to fix:</w:t>
      </w:r>
      <w:r w:rsidR="00395880">
        <w:t xml:space="preserve"> </w:t>
      </w:r>
      <w:r w:rsidR="00ED3976">
        <w:t>Hints should be provided t</w:t>
      </w:r>
      <w:r w:rsidR="00D02FA6">
        <w:t>o the user on how to use the UI, p</w:t>
      </w:r>
      <w:r w:rsidR="00ED3976">
        <w:t xml:space="preserve">ossibly using the same metaphor as </w:t>
      </w:r>
      <w:r w:rsidR="00D02FA6">
        <w:t>the one to navigate on a map</w:t>
      </w:r>
      <w:r w:rsidR="00ED3976">
        <w:t xml:space="preserve">. </w:t>
      </w:r>
      <w:r w:rsidR="000C0454">
        <w:t xml:space="preserve">This would enable </w:t>
      </w:r>
      <w:r w:rsidR="00ED3976">
        <w:t>navigation</w:t>
      </w:r>
      <w:r w:rsidR="00D02FA6">
        <w:t xml:space="preserve"> </w:t>
      </w:r>
      <w:r w:rsidR="000C0454">
        <w:t>to</w:t>
      </w:r>
      <w:r w:rsidR="00D02FA6">
        <w:t xml:space="preserve"> be</w:t>
      </w:r>
      <w:r w:rsidR="00ED3976">
        <w:t xml:space="preserve"> immediately</w:t>
      </w:r>
      <w:r w:rsidR="00D02FA6">
        <w:t xml:space="preserve"> visible as well as zooming</w:t>
      </w:r>
      <w:r w:rsidR="00ED3976">
        <w:t>.</w:t>
      </w:r>
      <w:r w:rsidR="00546305">
        <w:t xml:space="preserve"> </w:t>
      </w:r>
    </w:p>
    <w:p w:rsidR="00DD459C" w:rsidRDefault="00DD459C" w:rsidP="00ED3976"/>
    <w:p w:rsidR="00CA7FB8" w:rsidRDefault="00CA7FB8" w:rsidP="00CA7FB8">
      <w:pPr>
        <w:pStyle w:val="Listenabsatz"/>
        <w:numPr>
          <w:ilvl w:val="0"/>
          <w:numId w:val="2"/>
        </w:numPr>
      </w:pPr>
      <w:bookmarkStart w:id="10" w:name="_Ref374369338"/>
      <w:r>
        <w:t>Logical</w:t>
      </w:r>
      <w:r w:rsidR="00D02FA6">
        <w:t>ly</w:t>
      </w:r>
      <w:r>
        <w:t xml:space="preserve"> group controls to handle confidence interval</w:t>
      </w:r>
      <w:bookmarkEnd w:id="10"/>
      <w:r>
        <w:t xml:space="preserve"> </w:t>
      </w:r>
    </w:p>
    <w:p w:rsidR="00CA7FB8" w:rsidRDefault="00AE6245" w:rsidP="00CA7FB8">
      <w:r w:rsidRPr="00AE6245">
        <w:rPr>
          <w:b/>
        </w:rPr>
        <w:t>Context:</w:t>
      </w:r>
      <w:r w:rsidR="00CA7FB8">
        <w:t xml:space="preserve"> Task 2.b) – </w:t>
      </w:r>
      <w:r w:rsidR="00CA7FB8" w:rsidRPr="006D445D">
        <w:t>Visualise data with temporal dimension</w:t>
      </w:r>
      <w:r w:rsidR="00CA7FB8">
        <w:t>.</w:t>
      </w:r>
    </w:p>
    <w:p w:rsidR="00E37DF7" w:rsidRDefault="00E37DF7" w:rsidP="00CA7FB8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0C3FC220" wp14:editId="05070C70">
            <wp:extent cx="3209925" cy="4667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FB8" w:rsidRDefault="00AE6245" w:rsidP="00CA7FB8">
      <w:r w:rsidRPr="00AE6245">
        <w:rPr>
          <w:b/>
        </w:rPr>
        <w:t>Description:</w:t>
      </w:r>
      <w:r w:rsidR="00CA7FB8">
        <w:t xml:space="preserve"> When a user clicks a feature and visuali</w:t>
      </w:r>
      <w:r w:rsidR="00E37DF7">
        <w:t>s</w:t>
      </w:r>
      <w:r w:rsidR="00CA7FB8">
        <w:t xml:space="preserve">es its graph, the controls to define the confidence interval are not logically ordered. A label, a combo box and a slider are used to define </w:t>
      </w:r>
      <w:r w:rsidR="0063620C">
        <w:t>the confidence interval. In a standard approach</w:t>
      </w:r>
      <w:r w:rsidR="00CA7FB8">
        <w:t xml:space="preserve">, a slider is </w:t>
      </w:r>
      <w:r w:rsidR="00744FA8">
        <w:t>typically</w:t>
      </w:r>
      <w:r w:rsidR="00CA7FB8">
        <w:t xml:space="preserve"> used</w:t>
      </w:r>
      <w:r w:rsidR="0063620C">
        <w:t xml:space="preserve"> between a label and a text box which is not the </w:t>
      </w:r>
      <w:r w:rsidR="00744FA8">
        <w:t>visual presentation sequence used here</w:t>
      </w:r>
      <w:r w:rsidR="0063620C">
        <w:t>.</w:t>
      </w:r>
      <w:r w:rsidR="00CA7FB8">
        <w:t xml:space="preserve"> </w:t>
      </w:r>
    </w:p>
    <w:p w:rsidR="00CA7FB8" w:rsidRDefault="00AE6245" w:rsidP="00CA7FB8">
      <w:r w:rsidRPr="00AE6245">
        <w:rPr>
          <w:b/>
        </w:rPr>
        <w:t>Severity:</w:t>
      </w:r>
      <w:r w:rsidR="004E7259">
        <w:t xml:space="preserve"> 2</w:t>
      </w:r>
    </w:p>
    <w:p w:rsidR="00CA7FB8" w:rsidRDefault="001478F6" w:rsidP="00CA7FB8">
      <w:r>
        <w:rPr>
          <w:b/>
        </w:rPr>
        <w:t>Breached</w:t>
      </w:r>
      <w:r w:rsidR="007533F8">
        <w:rPr>
          <w:b/>
        </w:rPr>
        <w:t xml:space="preserve"> Heuristics:</w:t>
      </w:r>
      <w:r w:rsidR="00CA7FB8">
        <w:t xml:space="preserve"> #</w:t>
      </w:r>
      <w:r w:rsidR="00175DD8">
        <w:t>8, #9, #10, #12</w:t>
      </w:r>
    </w:p>
    <w:p w:rsidR="00CA7FB8" w:rsidRDefault="00AE6245" w:rsidP="00CA7FB8">
      <w:r w:rsidRPr="00AE6245">
        <w:rPr>
          <w:b/>
        </w:rPr>
        <w:t>Suggestions to fix:</w:t>
      </w:r>
      <w:r w:rsidR="00CA7FB8">
        <w:t xml:space="preserve"> </w:t>
      </w:r>
      <w:r w:rsidR="004E7259">
        <w:t xml:space="preserve">Use only a combo box, or use a slider </w:t>
      </w:r>
      <w:r w:rsidR="001478F6">
        <w:t>with</w:t>
      </w:r>
      <w:r w:rsidR="004E7259">
        <w:t xml:space="preserve"> a text box for free text entry</w:t>
      </w:r>
      <w:r w:rsidR="001478F6">
        <w:t xml:space="preserve"> (with appropriate entry format controls)</w:t>
      </w:r>
      <w:r w:rsidR="004E7259">
        <w:t>.</w:t>
      </w:r>
      <w:r w:rsidR="001478F6">
        <w:t xml:space="preserve">  When using a slider, graded steps could be included </w:t>
      </w:r>
      <w:r w:rsidR="009160B3">
        <w:t xml:space="preserve">for </w:t>
      </w:r>
      <w:r w:rsidR="001478F6">
        <w:t xml:space="preserve">the </w:t>
      </w:r>
      <w:r w:rsidR="009160B3">
        <w:t>most common</w:t>
      </w:r>
      <w:r w:rsidR="001478F6">
        <w:t xml:space="preserve">ly used </w:t>
      </w:r>
      <w:r w:rsidR="009160B3">
        <w:t xml:space="preserve">values. </w:t>
      </w:r>
      <w:r w:rsidR="001478F6">
        <w:t xml:space="preserve">Finally, the controls should be </w:t>
      </w:r>
      <w:r w:rsidR="00E340F5">
        <w:t xml:space="preserve">logically </w:t>
      </w:r>
      <w:r w:rsidR="004E7259">
        <w:t>orde</w:t>
      </w:r>
      <w:r w:rsidR="001478F6">
        <w:t xml:space="preserve">red </w:t>
      </w:r>
      <w:r w:rsidR="009160B3">
        <w:t>(i.e.</w:t>
      </w:r>
      <w:r w:rsidR="001478F6">
        <w:t>,</w:t>
      </w:r>
      <w:r w:rsidR="009160B3">
        <w:t xml:space="preserve"> label, slider and, finally, text box)</w:t>
      </w:r>
      <w:r w:rsidR="004E7259">
        <w:t>.</w:t>
      </w:r>
    </w:p>
    <w:p w:rsidR="00753CDD" w:rsidRDefault="00753CDD"/>
    <w:p w:rsidR="00175DD8" w:rsidRDefault="00175DD8" w:rsidP="00566F38">
      <w:pPr>
        <w:pStyle w:val="Listenabsatz"/>
        <w:numPr>
          <w:ilvl w:val="0"/>
          <w:numId w:val="2"/>
        </w:numPr>
      </w:pPr>
      <w:r>
        <w:t xml:space="preserve">Misspelled resource type </w:t>
      </w:r>
    </w:p>
    <w:p w:rsidR="00175DD8" w:rsidRDefault="00AE6245" w:rsidP="00175DD8">
      <w:r w:rsidRPr="00AE6245">
        <w:rPr>
          <w:b/>
        </w:rPr>
        <w:t>Context:</w:t>
      </w:r>
      <w:r w:rsidR="00175DD8">
        <w:t xml:space="preserve"> Task 2.b) – </w:t>
      </w:r>
      <w:r w:rsidR="00175DD8" w:rsidRPr="006D445D">
        <w:t>Visualise data with temporal dimension</w:t>
      </w:r>
      <w:r w:rsidR="00175DD8">
        <w:t>.</w:t>
      </w:r>
    </w:p>
    <w:p w:rsidR="001478F6" w:rsidRDefault="001478F6" w:rsidP="00175DD8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5DE6BF3B" wp14:editId="78431B3D">
            <wp:extent cx="2781300" cy="10953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DD8" w:rsidRDefault="00AE6245" w:rsidP="00175DD8">
      <w:r w:rsidRPr="00AE6245">
        <w:rPr>
          <w:b/>
        </w:rPr>
        <w:t>Description:</w:t>
      </w:r>
      <w:r w:rsidR="00175DD8">
        <w:t xml:space="preserve"> </w:t>
      </w:r>
      <w:r w:rsidR="001478F6">
        <w:t>When a</w:t>
      </w:r>
      <w:r w:rsidR="00175DD8">
        <w:t xml:space="preserve"> JSON resource is added to the list of resources the type of the resource is misspelled.</w:t>
      </w:r>
    </w:p>
    <w:p w:rsidR="00175DD8" w:rsidRDefault="00AE6245" w:rsidP="00175DD8">
      <w:r w:rsidRPr="00AE6245">
        <w:rPr>
          <w:b/>
        </w:rPr>
        <w:t>Severity:</w:t>
      </w:r>
      <w:r w:rsidR="00175DD8">
        <w:t xml:space="preserve"> 1</w:t>
      </w:r>
    </w:p>
    <w:p w:rsidR="00175DD8" w:rsidRDefault="001478F6" w:rsidP="00175DD8">
      <w:r>
        <w:rPr>
          <w:b/>
        </w:rPr>
        <w:t>Breached</w:t>
      </w:r>
      <w:r w:rsidR="007533F8">
        <w:rPr>
          <w:b/>
        </w:rPr>
        <w:t xml:space="preserve"> Heuristics:</w:t>
      </w:r>
      <w:r w:rsidR="00175DD8">
        <w:t xml:space="preserve"> #</w:t>
      </w:r>
      <w:r w:rsidR="00566F38">
        <w:t>5</w:t>
      </w:r>
    </w:p>
    <w:p w:rsidR="00640939" w:rsidRDefault="00AE6245">
      <w:r w:rsidRPr="00AE6245">
        <w:rPr>
          <w:b/>
        </w:rPr>
        <w:t>Suggestions to fix:</w:t>
      </w:r>
      <w:r w:rsidR="00175DD8">
        <w:t xml:space="preserve"> Change the JSOM label to JSON.</w:t>
      </w:r>
      <w:r w:rsidR="00640939">
        <w:t xml:space="preserve"> </w:t>
      </w:r>
    </w:p>
    <w:p w:rsidR="00640939" w:rsidRDefault="00640939"/>
    <w:p w:rsidR="00566F38" w:rsidRDefault="00B008C5" w:rsidP="00B008C5">
      <w:pPr>
        <w:pStyle w:val="Listenabsatz"/>
        <w:numPr>
          <w:ilvl w:val="0"/>
          <w:numId w:val="2"/>
        </w:numPr>
      </w:pPr>
      <w:r>
        <w:t>Update time information when a time related resource is loaded</w:t>
      </w:r>
      <w:r w:rsidR="00566F38">
        <w:t xml:space="preserve"> </w:t>
      </w:r>
    </w:p>
    <w:p w:rsidR="00566F38" w:rsidRDefault="00AE6245" w:rsidP="00566F38">
      <w:r w:rsidRPr="00AE6245">
        <w:rPr>
          <w:b/>
        </w:rPr>
        <w:t>Context:</w:t>
      </w:r>
      <w:r w:rsidR="00566F38">
        <w:t xml:space="preserve"> Task 2.b) – </w:t>
      </w:r>
      <w:r w:rsidR="00566F38" w:rsidRPr="006D445D">
        <w:t>Visualise data with temporal dimension</w:t>
      </w:r>
      <w:r w:rsidR="00566F38">
        <w:t>.</w:t>
      </w:r>
    </w:p>
    <w:p w:rsidR="001478F6" w:rsidRDefault="001478F6" w:rsidP="00566F38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2F5179D3" wp14:editId="63BB4F5E">
            <wp:extent cx="3200400" cy="7905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F38" w:rsidRDefault="00AE6245" w:rsidP="00566F38">
      <w:r w:rsidRPr="00AE6245">
        <w:rPr>
          <w:b/>
        </w:rPr>
        <w:t>Description:</w:t>
      </w:r>
      <w:r w:rsidR="00566F38">
        <w:t xml:space="preserve"> </w:t>
      </w:r>
      <w:r w:rsidR="00B008C5">
        <w:t>When a time-related resource is loaded</w:t>
      </w:r>
      <w:r w:rsidR="001478F6">
        <w:t>,</w:t>
      </w:r>
      <w:r w:rsidR="00B008C5">
        <w:t xml:space="preserve"> the slide</w:t>
      </w:r>
      <w:r w:rsidR="001478F6">
        <w:t>r</w:t>
      </w:r>
      <w:r w:rsidR="00B008C5">
        <w:t xml:space="preserve"> bar is updated with the relevant time periods</w:t>
      </w:r>
      <w:r w:rsidR="001478F6">
        <w:t xml:space="preserve"> intervals but t</w:t>
      </w:r>
      <w:r w:rsidR="00B008C5">
        <w:t xml:space="preserve">he description of the selected time is not </w:t>
      </w:r>
      <w:r w:rsidR="001478F6">
        <w:t xml:space="preserve">equivalently </w:t>
      </w:r>
      <w:r w:rsidR="00B008C5">
        <w:t>updated.</w:t>
      </w:r>
    </w:p>
    <w:p w:rsidR="00566F38" w:rsidRDefault="00AE6245" w:rsidP="00566F38">
      <w:r w:rsidRPr="00AE6245">
        <w:rPr>
          <w:b/>
        </w:rPr>
        <w:t>Severity:</w:t>
      </w:r>
      <w:r w:rsidR="00B008C5">
        <w:t xml:space="preserve"> 3</w:t>
      </w:r>
    </w:p>
    <w:p w:rsidR="00566F38" w:rsidRDefault="001478F6" w:rsidP="00566F38">
      <w:r>
        <w:rPr>
          <w:b/>
        </w:rPr>
        <w:t>Breached</w:t>
      </w:r>
      <w:r w:rsidR="007533F8">
        <w:rPr>
          <w:b/>
        </w:rPr>
        <w:t xml:space="preserve"> Heuristics:</w:t>
      </w:r>
      <w:r w:rsidR="00566F38">
        <w:t xml:space="preserve"> #</w:t>
      </w:r>
      <w:r w:rsidR="00B008C5">
        <w:t>4, #10, #13</w:t>
      </w:r>
    </w:p>
    <w:p w:rsidR="00204C5A" w:rsidRDefault="00AE6245">
      <w:r w:rsidRPr="00AE6245">
        <w:rPr>
          <w:b/>
        </w:rPr>
        <w:t>Suggestions to fix:</w:t>
      </w:r>
      <w:r w:rsidR="00566F38">
        <w:t xml:space="preserve"> </w:t>
      </w:r>
      <w:r w:rsidR="00B008C5">
        <w:t>Update the label when a time-related resource is loaded.</w:t>
      </w:r>
    </w:p>
    <w:p w:rsidR="00204C5A" w:rsidRDefault="00204C5A"/>
    <w:p w:rsidR="00B008C5" w:rsidRDefault="00B008C5" w:rsidP="007C0E2C">
      <w:pPr>
        <w:pStyle w:val="Listenabsatz"/>
        <w:numPr>
          <w:ilvl w:val="0"/>
          <w:numId w:val="2"/>
        </w:numPr>
      </w:pPr>
      <w:r>
        <w:t>Inconsistent threshold input</w:t>
      </w:r>
    </w:p>
    <w:p w:rsidR="00B008C5" w:rsidRDefault="00AE6245" w:rsidP="00B008C5">
      <w:r w:rsidRPr="00AE6245">
        <w:rPr>
          <w:b/>
        </w:rPr>
        <w:t>Context:</w:t>
      </w:r>
      <w:r w:rsidR="00B008C5">
        <w:t xml:space="preserve"> </w:t>
      </w:r>
      <w:r w:rsidR="006E415A">
        <w:t>Task 3 – Multidimensional interaction</w:t>
      </w:r>
      <w:r w:rsidR="00B008C5">
        <w:t>.</w:t>
      </w:r>
    </w:p>
    <w:p w:rsidR="001478F6" w:rsidRDefault="001478F6" w:rsidP="00B008C5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6D2D15C0" wp14:editId="75A847EE">
            <wp:extent cx="1704975" cy="5429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B85" w:rsidRDefault="00AE6245" w:rsidP="00B008C5">
      <w:r w:rsidRPr="00AE6245">
        <w:rPr>
          <w:b/>
        </w:rPr>
        <w:t>Description:</w:t>
      </w:r>
      <w:r w:rsidR="00B008C5">
        <w:t xml:space="preserve"> </w:t>
      </w:r>
      <w:r w:rsidR="007C0E2C">
        <w:t xml:space="preserve">While adding the resource </w:t>
      </w:r>
      <w:proofErr w:type="spellStart"/>
      <w:r w:rsidR="007C0E2C">
        <w:t>gaussian.json</w:t>
      </w:r>
      <w:proofErr w:type="spellEnd"/>
      <w:r w:rsidR="007C0E2C">
        <w:t xml:space="preserve"> </w:t>
      </w:r>
      <w:r w:rsidR="007C0E2C" w:rsidRPr="002A1FA2">
        <w:t>(Exceedance Probability, threshold 10)</w:t>
      </w:r>
      <w:r w:rsidR="007C0E2C">
        <w:t xml:space="preserve">, a parameter </w:t>
      </w:r>
      <w:r w:rsidR="001478F6">
        <w:t>needs</w:t>
      </w:r>
      <w:r w:rsidR="007C0E2C">
        <w:t xml:space="preserve"> to be </w:t>
      </w:r>
      <w:r w:rsidR="001478F6">
        <w:t>entered</w:t>
      </w:r>
      <w:r w:rsidR="007C0E2C">
        <w:t xml:space="preserve"> (i.e.</w:t>
      </w:r>
      <w:r w:rsidR="001478F6">
        <w:t>,</w:t>
      </w:r>
      <w:r w:rsidR="007C0E2C">
        <w:t xml:space="preserve"> threshold). </w:t>
      </w:r>
      <w:r w:rsidR="009160B3">
        <w:t xml:space="preserve">For that purpose, a text box and a button </w:t>
      </w:r>
      <w:r w:rsidR="001478F6">
        <w:t>are</w:t>
      </w:r>
      <w:r w:rsidR="009160B3">
        <w:t xml:space="preserve"> </w:t>
      </w:r>
      <w:r w:rsidR="001478F6">
        <w:t>provided</w:t>
      </w:r>
      <w:r w:rsidR="009160B3">
        <w:t xml:space="preserve">. </w:t>
      </w:r>
      <w:r w:rsidR="001478F6">
        <w:t>T</w:t>
      </w:r>
      <w:r w:rsidR="00CD1B85">
        <w:t>he “OK” button is not</w:t>
      </w:r>
      <w:r w:rsidR="001478F6">
        <w:t>, however,</w:t>
      </w:r>
      <w:r w:rsidR="00CD1B85">
        <w:t xml:space="preserve"> used and </w:t>
      </w:r>
      <w:r w:rsidR="001478F6">
        <w:t>no common (and therefore indicative) values for the</w:t>
      </w:r>
      <w:r w:rsidR="00CD1B85">
        <w:t xml:space="preserve"> threshold </w:t>
      </w:r>
      <w:r w:rsidR="001478F6">
        <w:t>are provided</w:t>
      </w:r>
      <w:r w:rsidR="00CD1B85">
        <w:t>.</w:t>
      </w:r>
    </w:p>
    <w:p w:rsidR="00B008C5" w:rsidRDefault="00AE6245" w:rsidP="00B008C5">
      <w:r w:rsidRPr="00AE6245">
        <w:rPr>
          <w:b/>
        </w:rPr>
        <w:t>Severity:</w:t>
      </w:r>
      <w:r w:rsidR="007C0E2C">
        <w:t xml:space="preserve"> 2</w:t>
      </w:r>
    </w:p>
    <w:p w:rsidR="00B008C5" w:rsidRDefault="001478F6" w:rsidP="00B008C5">
      <w:r>
        <w:rPr>
          <w:b/>
        </w:rPr>
        <w:t>Breached</w:t>
      </w:r>
      <w:r w:rsidR="007533F8">
        <w:rPr>
          <w:b/>
        </w:rPr>
        <w:t xml:space="preserve"> Heuristics:</w:t>
      </w:r>
      <w:r w:rsidR="00B008C5">
        <w:t xml:space="preserve"> #</w:t>
      </w:r>
      <w:r w:rsidR="007C0E2C">
        <w:t>12, #1</w:t>
      </w:r>
      <w:r w:rsidR="00B008C5">
        <w:t>4</w:t>
      </w:r>
    </w:p>
    <w:p w:rsidR="002A1FA2" w:rsidRDefault="00AE6245">
      <w:r w:rsidRPr="00AE6245">
        <w:rPr>
          <w:b/>
        </w:rPr>
        <w:t>Suggestions to fix:</w:t>
      </w:r>
      <w:r w:rsidR="00B008C5">
        <w:t xml:space="preserve"> </w:t>
      </w:r>
      <w:r w:rsidR="001478F6">
        <w:t xml:space="preserve">As in usability problem </w:t>
      </w:r>
      <w:r w:rsidR="001478F6">
        <w:fldChar w:fldCharType="begin"/>
      </w:r>
      <w:r w:rsidR="001478F6">
        <w:instrText xml:space="preserve"> REF _Ref374369338 \r \h </w:instrText>
      </w:r>
      <w:r w:rsidR="001478F6">
        <w:fldChar w:fldCharType="separate"/>
      </w:r>
      <w:r w:rsidR="001478F6">
        <w:t>23</w:t>
      </w:r>
      <w:r w:rsidR="001478F6">
        <w:fldChar w:fldCharType="end"/>
      </w:r>
      <w:r w:rsidR="001478F6">
        <w:t>, a more standard input arrangement could be used – e.g., con</w:t>
      </w:r>
      <w:r w:rsidR="007C0E2C">
        <w:t>sider using a slider and a text box, or a combo box, if consistent with other approaches</w:t>
      </w:r>
      <w:r w:rsidR="00B008C5">
        <w:t>.</w:t>
      </w:r>
    </w:p>
    <w:p w:rsidR="00204C5A" w:rsidRDefault="00204C5A"/>
    <w:p w:rsidR="007C0E2C" w:rsidRDefault="007C0E2C" w:rsidP="007C0E2C">
      <w:pPr>
        <w:pStyle w:val="Listenabsatz"/>
        <w:numPr>
          <w:ilvl w:val="0"/>
          <w:numId w:val="2"/>
        </w:numPr>
      </w:pPr>
      <w:r>
        <w:t>Exceedance intervals are not available</w:t>
      </w:r>
    </w:p>
    <w:p w:rsidR="007C0E2C" w:rsidRDefault="00AE6245" w:rsidP="007C0E2C">
      <w:r w:rsidRPr="00AE6245">
        <w:rPr>
          <w:b/>
        </w:rPr>
        <w:t>Context:</w:t>
      </w:r>
      <w:r w:rsidR="007C0E2C">
        <w:t xml:space="preserve"> </w:t>
      </w:r>
      <w:r w:rsidR="006E415A">
        <w:t>Task 3 – Multidimensional interaction</w:t>
      </w:r>
      <w:r w:rsidR="007C0E2C">
        <w:t>.</w:t>
      </w:r>
    </w:p>
    <w:p w:rsidR="001478F6" w:rsidRDefault="001478F6" w:rsidP="007C0E2C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941E50C" wp14:editId="2FFCC272">
            <wp:extent cx="3400425" cy="28098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E2C" w:rsidRDefault="00AE6245" w:rsidP="007C0E2C">
      <w:r w:rsidRPr="00AE6245">
        <w:rPr>
          <w:b/>
        </w:rPr>
        <w:t>Description:</w:t>
      </w:r>
      <w:r w:rsidR="007C0E2C">
        <w:t xml:space="preserve"> </w:t>
      </w:r>
      <w:r w:rsidR="00E04DE3">
        <w:t>When changing the exceedance intervals through the layer settings, the option that should be selected is not available.</w:t>
      </w:r>
    </w:p>
    <w:p w:rsidR="007C0E2C" w:rsidRDefault="00AE6245" w:rsidP="007C0E2C">
      <w:r w:rsidRPr="00AE6245">
        <w:rPr>
          <w:b/>
        </w:rPr>
        <w:t>Severity:</w:t>
      </w:r>
      <w:r w:rsidR="004B657F">
        <w:t xml:space="preserve"> 4</w:t>
      </w:r>
    </w:p>
    <w:p w:rsidR="007C0E2C" w:rsidRDefault="001478F6" w:rsidP="007C0E2C">
      <w:r>
        <w:rPr>
          <w:b/>
        </w:rPr>
        <w:t>Breached</w:t>
      </w:r>
      <w:r w:rsidR="007533F8">
        <w:rPr>
          <w:b/>
        </w:rPr>
        <w:t xml:space="preserve"> Heuristics:</w:t>
      </w:r>
      <w:r w:rsidR="007C0E2C">
        <w:t xml:space="preserve"> #</w:t>
      </w:r>
      <w:r w:rsidR="00AF150F">
        <w:t>5</w:t>
      </w:r>
    </w:p>
    <w:p w:rsidR="00AA59CB" w:rsidRDefault="00AE6245">
      <w:r w:rsidRPr="00AE6245">
        <w:rPr>
          <w:b/>
        </w:rPr>
        <w:t>Suggestions to fix:</w:t>
      </w:r>
      <w:r w:rsidR="007C0E2C">
        <w:t xml:space="preserve"> </w:t>
      </w:r>
      <w:r w:rsidR="00E04DE3">
        <w:t>Unknown. It may be a software bug or a change in the remote information used.</w:t>
      </w:r>
    </w:p>
    <w:p w:rsidR="00AA59CB" w:rsidRDefault="00AA59CB"/>
    <w:p w:rsidR="00E04DE3" w:rsidRDefault="00E04DE3" w:rsidP="00E04DE3">
      <w:pPr>
        <w:pStyle w:val="Listenabsatz"/>
        <w:numPr>
          <w:ilvl w:val="0"/>
          <w:numId w:val="2"/>
        </w:numPr>
      </w:pPr>
      <w:r>
        <w:t>Legend description is not clear</w:t>
      </w:r>
    </w:p>
    <w:p w:rsidR="00E04DE3" w:rsidRDefault="00AE6245" w:rsidP="00E04DE3">
      <w:r w:rsidRPr="00AE6245">
        <w:rPr>
          <w:b/>
        </w:rPr>
        <w:t>Context:</w:t>
      </w:r>
      <w:r w:rsidR="006E415A">
        <w:t xml:space="preserve"> Task 4</w:t>
      </w:r>
      <w:r w:rsidR="00E04DE3">
        <w:t xml:space="preserve"> – Categorical Data</w:t>
      </w:r>
    </w:p>
    <w:p w:rsidR="00E04DE3" w:rsidRDefault="001478F6" w:rsidP="00E04DE3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820800" cy="2811600"/>
            <wp:effectExtent l="0" t="0" r="0" b="8255"/>
            <wp:wrapSquare wrapText="right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8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245" w:rsidRPr="00AE6245">
        <w:rPr>
          <w:b/>
        </w:rPr>
        <w:t>Description:</w:t>
      </w:r>
      <w:r w:rsidR="00E04DE3">
        <w:t xml:space="preserve"> </w:t>
      </w:r>
      <w:r w:rsidR="00CD1B85">
        <w:t>During visualization of a time-series graph, t</w:t>
      </w:r>
      <w:r w:rsidR="00134916">
        <w:t xml:space="preserve">he user should </w:t>
      </w:r>
      <w:r>
        <w:t>be supported in terms of interpreting and understanding what is being presented</w:t>
      </w:r>
      <w:r w:rsidR="00134916">
        <w:t xml:space="preserve">. In this graph, the legend does not help the user to understand the types of data that are available. </w:t>
      </w:r>
    </w:p>
    <w:p w:rsidR="00E04DE3" w:rsidRDefault="00AE6245" w:rsidP="00E04DE3">
      <w:r w:rsidRPr="00AE6245">
        <w:rPr>
          <w:b/>
        </w:rPr>
        <w:t>Severity:</w:t>
      </w:r>
      <w:r w:rsidR="00134916">
        <w:t xml:space="preserve"> 2</w:t>
      </w:r>
    </w:p>
    <w:p w:rsidR="00E04DE3" w:rsidRDefault="001478F6" w:rsidP="00E04DE3">
      <w:r>
        <w:rPr>
          <w:b/>
        </w:rPr>
        <w:t>Breached</w:t>
      </w:r>
      <w:r w:rsidR="007533F8">
        <w:rPr>
          <w:b/>
        </w:rPr>
        <w:t xml:space="preserve"> Heuristics:</w:t>
      </w:r>
      <w:r w:rsidR="00E04DE3">
        <w:t xml:space="preserve"> #</w:t>
      </w:r>
      <w:r w:rsidR="00134916">
        <w:t>5</w:t>
      </w:r>
    </w:p>
    <w:p w:rsidR="00E04DE3" w:rsidRDefault="00AE6245" w:rsidP="00E04DE3">
      <w:r w:rsidRPr="00AE6245">
        <w:rPr>
          <w:b/>
        </w:rPr>
        <w:t>Suggestions to fix:</w:t>
      </w:r>
      <w:r w:rsidR="00E04DE3">
        <w:t xml:space="preserve"> </w:t>
      </w:r>
      <w:r w:rsidR="00134916">
        <w:t>Provide more descriptive text about the info</w:t>
      </w:r>
      <w:r w:rsidR="00CD1B85">
        <w:t>rmation that the user is seeing (e.g.</w:t>
      </w:r>
      <w:r w:rsidR="001478F6">
        <w:t>,</w:t>
      </w:r>
      <w:r w:rsidR="00CD1B85">
        <w:t xml:space="preserve"> FH does not clearly describe what is represented).</w:t>
      </w:r>
    </w:p>
    <w:p w:rsidR="00AA59CB" w:rsidRDefault="00AA59CB"/>
    <w:p w:rsidR="001478F6" w:rsidRDefault="001478F6"/>
    <w:p w:rsidR="001478F6" w:rsidRDefault="001478F6"/>
    <w:p w:rsidR="001478F6" w:rsidRDefault="001478F6"/>
    <w:p w:rsidR="001478F6" w:rsidRDefault="001478F6"/>
    <w:p w:rsidR="001478F6" w:rsidRDefault="001478F6"/>
    <w:p w:rsidR="001478F6" w:rsidRDefault="001478F6"/>
    <w:p w:rsidR="00134916" w:rsidRDefault="00134916" w:rsidP="00134916">
      <w:pPr>
        <w:pStyle w:val="Listenabsatz"/>
        <w:numPr>
          <w:ilvl w:val="0"/>
          <w:numId w:val="2"/>
        </w:numPr>
      </w:pPr>
      <w:r>
        <w:t>Feature selection does not work properly</w:t>
      </w:r>
    </w:p>
    <w:p w:rsidR="00134916" w:rsidRDefault="00AE6245" w:rsidP="00134916">
      <w:r w:rsidRPr="00AE6245">
        <w:rPr>
          <w:b/>
        </w:rPr>
        <w:t>Context:</w:t>
      </w:r>
      <w:r w:rsidR="006E415A">
        <w:t xml:space="preserve"> Task 4</w:t>
      </w:r>
      <w:r w:rsidR="00134916">
        <w:t xml:space="preserve"> – Categorical Data</w:t>
      </w:r>
    </w:p>
    <w:p w:rsidR="001478F6" w:rsidRDefault="001478F6" w:rsidP="00134916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4387BFF3" wp14:editId="49DBA5EB">
            <wp:extent cx="1933575" cy="15049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916" w:rsidRDefault="00AE6245" w:rsidP="00134916">
      <w:r w:rsidRPr="00AE6245">
        <w:rPr>
          <w:b/>
        </w:rPr>
        <w:t>Description:</w:t>
      </w:r>
      <w:r w:rsidR="00134916">
        <w:t xml:space="preserve"> When the user clicks on the “sel</w:t>
      </w:r>
      <w:r w:rsidR="00E340F5">
        <w:t>ect” button</w:t>
      </w:r>
      <w:r w:rsidR="00CD1B85">
        <w:t xml:space="preserve"> (in </w:t>
      </w:r>
      <w:r w:rsidR="001478F6">
        <w:t xml:space="preserve">the </w:t>
      </w:r>
      <w:r w:rsidR="00CD1B85">
        <w:t>toolbar, feature selection group)</w:t>
      </w:r>
      <w:r w:rsidR="00134916">
        <w:t xml:space="preserve">, </w:t>
      </w:r>
      <w:r w:rsidR="00E340F5">
        <w:t>and starts to select a group of features</w:t>
      </w:r>
      <w:r w:rsidR="001478F6">
        <w:t xml:space="preserve">, </w:t>
      </w:r>
      <w:r w:rsidR="00134916">
        <w:t xml:space="preserve">the selection procedure is interrupted if the user </w:t>
      </w:r>
      <w:r w:rsidR="00CD1B85">
        <w:t>moves the pointer</w:t>
      </w:r>
      <w:r w:rsidR="00134916">
        <w:t xml:space="preserve"> over a feature on the map. </w:t>
      </w:r>
      <w:r w:rsidR="008D1A45">
        <w:t>Consequently</w:t>
      </w:r>
      <w:r w:rsidR="00134916">
        <w:t>, information about the feature is displayed and the selection operation cancelled.</w:t>
      </w:r>
      <w:r w:rsidR="00564810">
        <w:t xml:space="preserve"> The </w:t>
      </w:r>
      <w:r w:rsidR="001478F6">
        <w:t>example above</w:t>
      </w:r>
      <w:r w:rsidR="00564810">
        <w:t xml:space="preserve"> shows a cancelled selection operation where information about a feature was </w:t>
      </w:r>
      <w:r w:rsidR="001478F6">
        <w:t>presented</w:t>
      </w:r>
      <w:r w:rsidR="008D1A45">
        <w:t>,</w:t>
      </w:r>
      <w:r w:rsidR="00564810">
        <w:t xml:space="preserve"> once the pointer was on top of the feature.</w:t>
      </w:r>
    </w:p>
    <w:p w:rsidR="00134916" w:rsidRDefault="00AE6245" w:rsidP="00134916">
      <w:r w:rsidRPr="00AE6245">
        <w:rPr>
          <w:b/>
        </w:rPr>
        <w:t>Severity:</w:t>
      </w:r>
      <w:r w:rsidR="004B657F">
        <w:t xml:space="preserve"> 3</w:t>
      </w:r>
    </w:p>
    <w:p w:rsidR="00134916" w:rsidRDefault="001478F6" w:rsidP="00134916">
      <w:r>
        <w:rPr>
          <w:b/>
        </w:rPr>
        <w:t>Breached</w:t>
      </w:r>
      <w:r w:rsidR="007533F8">
        <w:rPr>
          <w:b/>
        </w:rPr>
        <w:t xml:space="preserve"> Heuristics:</w:t>
      </w:r>
      <w:r w:rsidR="00134916">
        <w:t xml:space="preserve"> #</w:t>
      </w:r>
      <w:r w:rsidR="00564810">
        <w:t>9, #14, #17</w:t>
      </w:r>
    </w:p>
    <w:p w:rsidR="00134916" w:rsidRDefault="00AE6245" w:rsidP="00134916">
      <w:r w:rsidRPr="00AE6245">
        <w:rPr>
          <w:b/>
        </w:rPr>
        <w:t>Suggestions to fix:</w:t>
      </w:r>
      <w:r w:rsidR="00134916">
        <w:t xml:space="preserve"> When a selection operation is in progress</w:t>
      </w:r>
      <w:r w:rsidR="00CD1B85">
        <w:t>,</w:t>
      </w:r>
      <w:r w:rsidR="00134916">
        <w:t xml:space="preserve"> other operations </w:t>
      </w:r>
      <w:r w:rsidR="001478F6">
        <w:t>should</w:t>
      </w:r>
      <w:r w:rsidR="00134916">
        <w:t xml:space="preserve"> not distract the user </w:t>
      </w:r>
      <w:r w:rsidR="001478F6">
        <w:t>or</w:t>
      </w:r>
      <w:r w:rsidR="00134916">
        <w:t xml:space="preserve"> cancel the current operation. The user should be able to c</w:t>
      </w:r>
      <w:r w:rsidR="001478F6">
        <w:t>omplete the selection operation unimpeded given</w:t>
      </w:r>
      <w:r w:rsidR="00134916">
        <w:t xml:space="preserve"> </w:t>
      </w:r>
      <w:r w:rsidR="001478F6">
        <w:t>that</w:t>
      </w:r>
      <w:r w:rsidR="00134916">
        <w:t xml:space="preserve"> the user </w:t>
      </w:r>
      <w:r w:rsidR="001478F6">
        <w:t xml:space="preserve">has </w:t>
      </w:r>
      <w:r w:rsidR="00134916">
        <w:t xml:space="preserve">explicitly </w:t>
      </w:r>
      <w:r w:rsidR="001478F6">
        <w:t>prioritised that action</w:t>
      </w:r>
      <w:r w:rsidR="00564810">
        <w:t>.</w:t>
      </w:r>
    </w:p>
    <w:p w:rsidR="008B312C" w:rsidRDefault="008B312C"/>
    <w:p w:rsidR="00A71AA4" w:rsidRDefault="00A71AA4" w:rsidP="00A71AA4">
      <w:pPr>
        <w:pStyle w:val="Listenabsatz"/>
        <w:numPr>
          <w:ilvl w:val="0"/>
          <w:numId w:val="2"/>
        </w:numPr>
      </w:pPr>
      <w:r>
        <w:t xml:space="preserve">Not able to load </w:t>
      </w:r>
      <w:proofErr w:type="spellStart"/>
      <w:r>
        <w:t>NetCDF</w:t>
      </w:r>
      <w:proofErr w:type="spellEnd"/>
      <w:r>
        <w:t xml:space="preserve"> data</w:t>
      </w:r>
    </w:p>
    <w:p w:rsidR="00A71AA4" w:rsidRDefault="00AE6245" w:rsidP="00A71AA4">
      <w:r w:rsidRPr="00AE6245">
        <w:rPr>
          <w:b/>
        </w:rPr>
        <w:t>Context:</w:t>
      </w:r>
      <w:r w:rsidR="00A71AA4">
        <w:t xml:space="preserve"> Task</w:t>
      </w:r>
      <w:r w:rsidR="006E415A">
        <w:t xml:space="preserve"> 5</w:t>
      </w:r>
      <w:r w:rsidR="00A71AA4" w:rsidRPr="001413A1">
        <w:t xml:space="preserve"> - Combined visualisations</w:t>
      </w:r>
    </w:p>
    <w:p w:rsidR="0075791F" w:rsidRDefault="0075791F" w:rsidP="00A71AA4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168FDE0C" wp14:editId="28463A5E">
            <wp:extent cx="5731510" cy="3737728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AA4" w:rsidRDefault="00AE6245" w:rsidP="00A71AA4">
      <w:r w:rsidRPr="00AE6245">
        <w:rPr>
          <w:b/>
        </w:rPr>
        <w:lastRenderedPageBreak/>
        <w:t>Description:</w:t>
      </w:r>
      <w:r w:rsidR="00A71AA4">
        <w:t xml:space="preserve"> The task requires adding an external resource</w:t>
      </w:r>
      <w:r w:rsidR="00A71AA4">
        <w:rPr>
          <w:rStyle w:val="Funotenzeichen"/>
        </w:rPr>
        <w:footnoteReference w:id="4"/>
      </w:r>
      <w:r w:rsidR="00A71AA4">
        <w:t>. After adding the resource, a sample numbered 9 is also required to be selected and the resource added to the map</w:t>
      </w:r>
      <w:r w:rsidR="0075791F">
        <w:t xml:space="preserve"> but </w:t>
      </w:r>
      <w:r w:rsidR="00A71AA4">
        <w:t xml:space="preserve">no information is </w:t>
      </w:r>
      <w:r w:rsidR="0075791F">
        <w:t>rendered</w:t>
      </w:r>
      <w:r w:rsidR="00A71AA4">
        <w:t>. The figure shows the result of unsuccessfully</w:t>
      </w:r>
      <w:r w:rsidR="0075791F">
        <w:t xml:space="preserve"> attempting to</w:t>
      </w:r>
      <w:r w:rsidR="00A71AA4">
        <w:t xml:space="preserve"> load a </w:t>
      </w:r>
      <w:proofErr w:type="spellStart"/>
      <w:r w:rsidR="00A71AA4">
        <w:t>NetCDF</w:t>
      </w:r>
      <w:proofErr w:type="spellEnd"/>
      <w:r w:rsidR="00A71AA4">
        <w:t xml:space="preserve"> resource.</w:t>
      </w:r>
    </w:p>
    <w:p w:rsidR="00A71AA4" w:rsidRDefault="00AE6245" w:rsidP="00A71AA4">
      <w:r w:rsidRPr="00AE6245">
        <w:rPr>
          <w:b/>
        </w:rPr>
        <w:t>Severity:</w:t>
      </w:r>
      <w:r w:rsidR="004B657F">
        <w:t xml:space="preserve"> 4</w:t>
      </w:r>
    </w:p>
    <w:p w:rsidR="00A71AA4" w:rsidRDefault="0075791F" w:rsidP="00A71AA4">
      <w:r>
        <w:rPr>
          <w:b/>
        </w:rPr>
        <w:t>Breached</w:t>
      </w:r>
      <w:r w:rsidR="007533F8">
        <w:rPr>
          <w:b/>
        </w:rPr>
        <w:t xml:space="preserve"> Heuristics:</w:t>
      </w:r>
      <w:r w:rsidR="00A71AA4">
        <w:t xml:space="preserve"> #21</w:t>
      </w:r>
    </w:p>
    <w:p w:rsidR="001413A1" w:rsidRDefault="00AE6245">
      <w:r w:rsidRPr="00AE6245">
        <w:rPr>
          <w:b/>
        </w:rPr>
        <w:t>Suggestions to fix:</w:t>
      </w:r>
      <w:r w:rsidR="00A71AA4">
        <w:t xml:space="preserve"> Whether the resour</w:t>
      </w:r>
      <w:r w:rsidR="008D1A45">
        <w:t>ce was corrupted or unavailable, t</w:t>
      </w:r>
      <w:r w:rsidR="002E5E42">
        <w:t>he solution includes fixing the service or the application.</w:t>
      </w:r>
    </w:p>
    <w:p w:rsidR="001413A1" w:rsidRDefault="001413A1"/>
    <w:p w:rsidR="006E415A" w:rsidRDefault="006E415A" w:rsidP="006E415A">
      <w:pPr>
        <w:pStyle w:val="Listenabsatz"/>
        <w:numPr>
          <w:ilvl w:val="0"/>
          <w:numId w:val="2"/>
        </w:numPr>
      </w:pPr>
      <w:r>
        <w:t>Unable to load O&amp;M resource</w:t>
      </w:r>
    </w:p>
    <w:p w:rsidR="006E415A" w:rsidRDefault="00AE6245" w:rsidP="006E415A">
      <w:r w:rsidRPr="00AE6245">
        <w:rPr>
          <w:b/>
        </w:rPr>
        <w:t>Context:</w:t>
      </w:r>
      <w:r w:rsidR="006E415A">
        <w:t xml:space="preserve"> Task 6 – Data preparation</w:t>
      </w:r>
    </w:p>
    <w:p w:rsidR="0075791F" w:rsidRDefault="0075791F" w:rsidP="002E5E42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33003809" wp14:editId="2A726FFC">
            <wp:extent cx="2924175" cy="150495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E42" w:rsidRDefault="00AE6245" w:rsidP="002E5E42">
      <w:r w:rsidRPr="00AE6245">
        <w:rPr>
          <w:b/>
        </w:rPr>
        <w:t>Description:</w:t>
      </w:r>
      <w:r w:rsidR="002E5E42">
        <w:t xml:space="preserve"> The task requires adding an external resource</w:t>
      </w:r>
      <w:r w:rsidR="002E5E42">
        <w:rPr>
          <w:rStyle w:val="Funotenzeichen"/>
        </w:rPr>
        <w:footnoteReference w:id="5"/>
      </w:r>
      <w:r w:rsidR="002E5E42">
        <w:t xml:space="preserve">. After adding the resource, no information was </w:t>
      </w:r>
      <w:r w:rsidR="0075791F">
        <w:t>rendered but t</w:t>
      </w:r>
      <w:r w:rsidR="00847CEB">
        <w:t xml:space="preserve">he JSON conversion of the same file was loaded. </w:t>
      </w:r>
      <w:r w:rsidR="002E5E42">
        <w:t xml:space="preserve">The figure </w:t>
      </w:r>
      <w:r w:rsidR="0075791F">
        <w:t xml:space="preserve">above </w:t>
      </w:r>
      <w:r w:rsidR="002E5E42">
        <w:t>shows the result of unsuccessfully load</w:t>
      </w:r>
      <w:r w:rsidR="0075791F">
        <w:t>ing</w:t>
      </w:r>
      <w:r w:rsidR="002E5E42">
        <w:t xml:space="preserve"> a</w:t>
      </w:r>
      <w:r w:rsidR="0075791F">
        <w:t>n</w:t>
      </w:r>
      <w:r w:rsidR="002E5E42">
        <w:t xml:space="preserve"> </w:t>
      </w:r>
      <w:r w:rsidR="00847CEB">
        <w:t>O&amp;M</w:t>
      </w:r>
      <w:r w:rsidR="002E5E42">
        <w:t xml:space="preserve"> resource.</w:t>
      </w:r>
    </w:p>
    <w:p w:rsidR="002E5E42" w:rsidRDefault="00AE6245" w:rsidP="002E5E42">
      <w:r w:rsidRPr="00AE6245">
        <w:rPr>
          <w:b/>
        </w:rPr>
        <w:t>Severity:</w:t>
      </w:r>
      <w:r w:rsidR="004B657F">
        <w:t xml:space="preserve"> 4</w:t>
      </w:r>
    </w:p>
    <w:p w:rsidR="002E5E42" w:rsidRDefault="0075791F" w:rsidP="002E5E42">
      <w:r>
        <w:rPr>
          <w:b/>
        </w:rPr>
        <w:t>Breached</w:t>
      </w:r>
      <w:r w:rsidR="007533F8">
        <w:rPr>
          <w:b/>
        </w:rPr>
        <w:t xml:space="preserve"> Heuristics:</w:t>
      </w:r>
      <w:r w:rsidR="002E5E42">
        <w:t xml:space="preserve"> #21</w:t>
      </w:r>
    </w:p>
    <w:p w:rsidR="002E5E42" w:rsidRDefault="00AE6245" w:rsidP="002E5E42">
      <w:r w:rsidRPr="00AE6245">
        <w:rPr>
          <w:b/>
        </w:rPr>
        <w:t>Suggestions to fix:</w:t>
      </w:r>
      <w:r w:rsidR="002E5E42">
        <w:t xml:space="preserve"> Whether the resource was corrupted or unavailable</w:t>
      </w:r>
      <w:r w:rsidR="0075791F">
        <w:t>, t</w:t>
      </w:r>
      <w:r w:rsidR="002E5E42">
        <w:t>he solution includes fixing the service or the application.</w:t>
      </w:r>
    </w:p>
    <w:p w:rsidR="00522367" w:rsidRDefault="00522367"/>
    <w:p w:rsidR="00847CEB" w:rsidRDefault="00847CEB" w:rsidP="00847CEB">
      <w:pPr>
        <w:pStyle w:val="Listenabsatz"/>
        <w:numPr>
          <w:ilvl w:val="0"/>
          <w:numId w:val="2"/>
        </w:numPr>
      </w:pPr>
      <w:r>
        <w:t>Unable to load a raster resource</w:t>
      </w:r>
    </w:p>
    <w:p w:rsidR="00847CEB" w:rsidRDefault="00AE6245" w:rsidP="00847CEB">
      <w:r w:rsidRPr="00AE6245">
        <w:rPr>
          <w:b/>
        </w:rPr>
        <w:t>Context:</w:t>
      </w:r>
      <w:r w:rsidR="00847CEB">
        <w:t xml:space="preserve"> Task 6 – Data preparation</w:t>
      </w:r>
    </w:p>
    <w:p w:rsidR="00847CEB" w:rsidRDefault="00AE6245" w:rsidP="00847CEB">
      <w:r w:rsidRPr="00AE6245">
        <w:rPr>
          <w:b/>
        </w:rPr>
        <w:t>Description:</w:t>
      </w:r>
      <w:r w:rsidR="00847CEB">
        <w:t xml:space="preserve"> The task requires adding an external resource</w:t>
      </w:r>
      <w:r w:rsidR="00847CEB">
        <w:rPr>
          <w:rStyle w:val="Funotenzeichen"/>
        </w:rPr>
        <w:footnoteReference w:id="6"/>
      </w:r>
      <w:r w:rsidR="00847CEB">
        <w:t xml:space="preserve">. After adding the resource, no information was rendered. </w:t>
      </w:r>
    </w:p>
    <w:p w:rsidR="00847CEB" w:rsidRDefault="00AE6245" w:rsidP="00847CEB">
      <w:r w:rsidRPr="00AE6245">
        <w:rPr>
          <w:b/>
        </w:rPr>
        <w:t>Severity:</w:t>
      </w:r>
      <w:r w:rsidR="004B657F">
        <w:t xml:space="preserve"> 4</w:t>
      </w:r>
    </w:p>
    <w:p w:rsidR="00847CEB" w:rsidRDefault="0075791F" w:rsidP="00847CEB">
      <w:r>
        <w:rPr>
          <w:b/>
        </w:rPr>
        <w:t>Breached</w:t>
      </w:r>
      <w:r w:rsidR="007533F8">
        <w:rPr>
          <w:b/>
        </w:rPr>
        <w:t xml:space="preserve"> Heuristics:</w:t>
      </w:r>
      <w:r w:rsidR="00847CEB">
        <w:t xml:space="preserve"> #21</w:t>
      </w:r>
    </w:p>
    <w:p w:rsidR="008B312C" w:rsidRDefault="00AE6245">
      <w:r w:rsidRPr="00AE6245">
        <w:rPr>
          <w:b/>
        </w:rPr>
        <w:t>Suggestions to fix:</w:t>
      </w:r>
      <w:r w:rsidR="00847CEB">
        <w:t xml:space="preserve"> Whether the resource was corrupted or unavailable</w:t>
      </w:r>
      <w:r w:rsidR="0075791F">
        <w:t>, t</w:t>
      </w:r>
      <w:r w:rsidR="00847CEB">
        <w:t>he solution includes fixing the service or the application.</w:t>
      </w:r>
    </w:p>
    <w:p w:rsidR="00AF150F" w:rsidRDefault="00AF150F" w:rsidP="00AE6245">
      <w:pPr>
        <w:pStyle w:val="berschrift2"/>
      </w:pPr>
      <w:r>
        <w:lastRenderedPageBreak/>
        <w:t>Discussion</w:t>
      </w:r>
    </w:p>
    <w:p w:rsidR="00AE6245" w:rsidRDefault="00327878">
      <w:r>
        <w:t>As mentioned previously, t</w:t>
      </w:r>
      <w:r w:rsidR="00476D0D">
        <w:t xml:space="preserve">he majority of the usability problems discovered </w:t>
      </w:r>
      <w:r w:rsidR="008D1A45">
        <w:t>i</w:t>
      </w:r>
      <w:r w:rsidR="00476D0D">
        <w:t>n</w:t>
      </w:r>
      <w:r w:rsidR="00E32A49">
        <w:t xml:space="preserve"> the application are</w:t>
      </w:r>
      <w:r w:rsidR="00476D0D">
        <w:t xml:space="preserve"> related to interactivity issues</w:t>
      </w:r>
      <w:r w:rsidR="00E32A49">
        <w:t xml:space="preserve">. Mostly, </w:t>
      </w:r>
      <w:r>
        <w:t xml:space="preserve">the application fails to make it </w:t>
      </w:r>
      <w:r w:rsidR="00E32A49">
        <w:t xml:space="preserve">clear how interaction should be performed and labels or icons are inconsistent or not clearly </w:t>
      </w:r>
      <w:r>
        <w:t>presented</w:t>
      </w:r>
      <w:r w:rsidR="00E32A49">
        <w:t xml:space="preserve"> (e.g.</w:t>
      </w:r>
      <w:r>
        <w:t>,</w:t>
      </w:r>
      <w:r w:rsidR="00E32A49">
        <w:t xml:space="preserve"> interactive elements with different sizes, with or without labels, or lack of clear navigation controls). The user interface </w:t>
      </w:r>
      <w:r>
        <w:t xml:space="preserve">could benefit from </w:t>
      </w:r>
      <w:r w:rsidR="00E32A49">
        <w:t>inclu</w:t>
      </w:r>
      <w:r>
        <w:t xml:space="preserve">sion of </w:t>
      </w:r>
      <w:r w:rsidR="008D1A45">
        <w:t>metaphors and</w:t>
      </w:r>
      <w:r w:rsidR="00E32A49">
        <w:t xml:space="preserve"> interaction techniques </w:t>
      </w:r>
      <w:r>
        <w:t xml:space="preserve">with which </w:t>
      </w:r>
      <w:r w:rsidR="00E32A49">
        <w:t xml:space="preserve">users are </w:t>
      </w:r>
      <w:r>
        <w:t>accustomed (e.g., Google’s map navigation controls), to profit from skills transfer into the Greenland application</w:t>
      </w:r>
      <w:r w:rsidR="00E32A49">
        <w:t xml:space="preserve">. </w:t>
      </w:r>
      <w:r w:rsidR="00A2116D">
        <w:t>Indeed,</w:t>
      </w:r>
      <w:r w:rsidR="00E32A49">
        <w:t xml:space="preserve"> many of the base layers </w:t>
      </w:r>
      <w:r>
        <w:t xml:space="preserve">already </w:t>
      </w:r>
      <w:r w:rsidR="00E32A49">
        <w:t>av</w:t>
      </w:r>
      <w:r w:rsidR="00A2116D">
        <w:t>ailable are from Google</w:t>
      </w:r>
      <w:r>
        <w:t>, so it would be reasonable to assume that users will already be fam</w:t>
      </w:r>
      <w:r w:rsidR="00A2116D">
        <w:t>iliar with such metaphors and interaction techniques</w:t>
      </w:r>
      <w:r w:rsidR="00E32A49">
        <w:t>.</w:t>
      </w:r>
    </w:p>
    <w:p w:rsidR="008F7ED3" w:rsidRDefault="00E32A49">
      <w:r>
        <w:t xml:space="preserve">Another aspect </w:t>
      </w:r>
      <w:r w:rsidR="006C2F8A">
        <w:t xml:space="preserve">requiring consideration relates </w:t>
      </w:r>
      <w:r>
        <w:t xml:space="preserve">to the lack of visibility </w:t>
      </w:r>
      <w:r w:rsidR="006C2F8A">
        <w:t>of available actions/functions</w:t>
      </w:r>
      <w:r>
        <w:t xml:space="preserve">. </w:t>
      </w:r>
      <w:r w:rsidR="006C2F8A">
        <w:t>For</w:t>
      </w:r>
      <w:r w:rsidR="0074662E">
        <w:t xml:space="preserve"> example, w</w:t>
      </w:r>
      <w:r w:rsidR="008D1A45">
        <w:t>hen</w:t>
      </w:r>
      <w:r w:rsidR="0074662E">
        <w:t xml:space="preserve"> the user is visuali</w:t>
      </w:r>
      <w:r w:rsidR="006C2F8A">
        <w:t>s</w:t>
      </w:r>
      <w:r w:rsidR="0074662E">
        <w:t>ing a</w:t>
      </w:r>
      <w:r>
        <w:t xml:space="preserve"> </w:t>
      </w:r>
      <w:r w:rsidR="0074662E">
        <w:t>time-series</w:t>
      </w:r>
      <w:r>
        <w:t xml:space="preserve"> graph, it is not clear </w:t>
      </w:r>
      <w:r w:rsidR="0074662E">
        <w:t>that zooming and panning functions are available</w:t>
      </w:r>
      <w:r w:rsidR="0005580E">
        <w:t xml:space="preserve"> (see usability problem 22). </w:t>
      </w:r>
      <w:r w:rsidR="006C2F8A">
        <w:t>At all times, i</w:t>
      </w:r>
      <w:r w:rsidR="0005580E">
        <w:t xml:space="preserve">t should be clear what the user is able to do and how to get further information about </w:t>
      </w:r>
      <w:r w:rsidR="0074662E">
        <w:t xml:space="preserve">the elements </w:t>
      </w:r>
      <w:r w:rsidR="006C2F8A">
        <w:t xml:space="preserve">(i.e., about features) </w:t>
      </w:r>
      <w:r w:rsidR="0074662E">
        <w:t>being visuali</w:t>
      </w:r>
      <w:r w:rsidR="006C2F8A">
        <w:t>s</w:t>
      </w:r>
      <w:r w:rsidR="0074662E">
        <w:t>ed.</w:t>
      </w:r>
      <w:r w:rsidR="006C2F8A">
        <w:t xml:space="preserve"> With regard to the latter, for instance, </w:t>
      </w:r>
      <w:r w:rsidR="0074662E">
        <w:t>it is not clear that further details can be viewed when the user clicks a feature. The time-series graph also has identified problems regarding visible command buttons that do not convey a logical order</w:t>
      </w:r>
      <w:r w:rsidR="006C2F8A">
        <w:t xml:space="preserve"> – for example, </w:t>
      </w:r>
      <w:r w:rsidR="0074662E">
        <w:t xml:space="preserve">“Area”, “Selection” and “Connect Realizations” </w:t>
      </w:r>
      <w:r w:rsidR="00DC7DBB">
        <w:t xml:space="preserve">buttons </w:t>
      </w:r>
      <w:r w:rsidR="0074662E">
        <w:t xml:space="preserve">are side-by-side </w:t>
      </w:r>
      <w:r w:rsidR="006C2F8A">
        <w:t>but lack presentation of associated meaning</w:t>
      </w:r>
      <w:r w:rsidR="0005580E">
        <w:t>.</w:t>
      </w:r>
    </w:p>
    <w:p w:rsidR="00AF150F" w:rsidRDefault="006622D3" w:rsidP="0005580E">
      <w:r>
        <w:t xml:space="preserve">In terms of </w:t>
      </w:r>
      <w:r w:rsidR="0005580E">
        <w:t xml:space="preserve">the severity of </w:t>
      </w:r>
      <w:r>
        <w:t>identified</w:t>
      </w:r>
      <w:r w:rsidR="0005580E">
        <w:t xml:space="preserve"> usability problems, </w:t>
      </w:r>
      <w:r w:rsidR="001259B8">
        <w:t xml:space="preserve">a number of </w:t>
      </w:r>
      <w:r>
        <w:rPr>
          <w:i/>
        </w:rPr>
        <w:t>catastrophic</w:t>
      </w:r>
      <w:r w:rsidR="0005580E">
        <w:t xml:space="preserve"> problems were </w:t>
      </w:r>
      <w:r>
        <w:t>identified</w:t>
      </w:r>
      <w:r w:rsidR="0005580E">
        <w:t xml:space="preserve"> that </w:t>
      </w:r>
      <w:r w:rsidR="001259B8">
        <w:t>prevented</w:t>
      </w:r>
      <w:r w:rsidR="0005580E">
        <w:t xml:space="preserve"> a </w:t>
      </w:r>
      <w:r w:rsidR="001259B8">
        <w:t>more extensive</w:t>
      </w:r>
      <w:r w:rsidR="0005580E">
        <w:t xml:space="preserve"> evaluation of the application</w:t>
      </w:r>
      <w:r w:rsidR="001259B8">
        <w:t>, including of</w:t>
      </w:r>
      <w:r w:rsidR="0005580E">
        <w:t>:</w:t>
      </w:r>
    </w:p>
    <w:p w:rsidR="00F2558B" w:rsidRDefault="004A0993" w:rsidP="00F2558B">
      <w:pPr>
        <w:pStyle w:val="NurText"/>
        <w:numPr>
          <w:ilvl w:val="0"/>
          <w:numId w:val="30"/>
        </w:numPr>
      </w:pPr>
      <w:r>
        <w:t>a</w:t>
      </w:r>
      <w:r w:rsidR="00F2558B">
        <w:t>djacent maps</w:t>
      </w:r>
      <w:r w:rsidR="001259B8">
        <w:t>;</w:t>
      </w:r>
    </w:p>
    <w:p w:rsidR="00F2558B" w:rsidRDefault="004A0993" w:rsidP="00F2558B">
      <w:pPr>
        <w:pStyle w:val="NurText"/>
        <w:numPr>
          <w:ilvl w:val="0"/>
          <w:numId w:val="30"/>
        </w:numPr>
      </w:pPr>
      <w:r>
        <w:t>t</w:t>
      </w:r>
      <w:r w:rsidR="00F2558B">
        <w:t>emporal graphs</w:t>
      </w:r>
      <w:r w:rsidR="001259B8">
        <w:t>;</w:t>
      </w:r>
    </w:p>
    <w:p w:rsidR="00F2558B" w:rsidRDefault="004A0993" w:rsidP="00F2558B">
      <w:pPr>
        <w:pStyle w:val="NurText"/>
        <w:numPr>
          <w:ilvl w:val="0"/>
          <w:numId w:val="30"/>
        </w:numPr>
      </w:pPr>
      <w:r>
        <w:t>a</w:t>
      </w:r>
      <w:r w:rsidR="00F2558B">
        <w:t>dding resources</w:t>
      </w:r>
      <w:r w:rsidR="001259B8">
        <w:t>; and</w:t>
      </w:r>
    </w:p>
    <w:p w:rsidR="00F2558B" w:rsidRDefault="004A0993" w:rsidP="00F2558B">
      <w:pPr>
        <w:pStyle w:val="NurText"/>
        <w:numPr>
          <w:ilvl w:val="0"/>
          <w:numId w:val="30"/>
        </w:numPr>
      </w:pPr>
      <w:proofErr w:type="gramStart"/>
      <w:r>
        <w:t>c</w:t>
      </w:r>
      <w:r w:rsidR="00F2558B">
        <w:t>omprehension</w:t>
      </w:r>
      <w:proofErr w:type="gramEnd"/>
      <w:r w:rsidR="00F2558B">
        <w:t xml:space="preserve"> of visuali</w:t>
      </w:r>
      <w:r w:rsidR="001259B8">
        <w:t>s</w:t>
      </w:r>
      <w:r w:rsidR="00F2558B">
        <w:t>ations</w:t>
      </w:r>
      <w:r w:rsidR="001259B8">
        <w:t>.</w:t>
      </w:r>
    </w:p>
    <w:p w:rsidR="00F2558B" w:rsidRDefault="0005580E" w:rsidP="00F40753">
      <w:pPr>
        <w:pStyle w:val="NurText"/>
      </w:pPr>
      <w:r>
        <w:t>Adj</w:t>
      </w:r>
      <w:r w:rsidR="00DC7DBB">
        <w:t xml:space="preserve">acent maps were not </w:t>
      </w:r>
      <w:r>
        <w:t>evaluate</w:t>
      </w:r>
      <w:r w:rsidR="00DC7DBB">
        <w:t>d</w:t>
      </w:r>
      <w:r>
        <w:t xml:space="preserve"> due to the unavailability </w:t>
      </w:r>
      <w:r w:rsidR="00C76D39">
        <w:t xml:space="preserve">(or unclear method) </w:t>
      </w:r>
      <w:r>
        <w:t>to load</w:t>
      </w:r>
      <w:r w:rsidR="00F40753">
        <w:t>/add</w:t>
      </w:r>
      <w:r>
        <w:t xml:space="preserve"> resources on the right</w:t>
      </w:r>
      <w:r w:rsidR="001259B8">
        <w:t>-hand</w:t>
      </w:r>
      <w:r>
        <w:t xml:space="preserve"> map. </w:t>
      </w:r>
      <w:r w:rsidR="00DC7DBB">
        <w:t>Temporal graphs were evaluated</w:t>
      </w:r>
      <w:r w:rsidR="001259B8">
        <w:t xml:space="preserve"> but catastrophic</w:t>
      </w:r>
      <w:r>
        <w:t xml:space="preserve"> usability problems were identified while trying to load required resources (e.g.</w:t>
      </w:r>
      <w:r w:rsidR="001259B8">
        <w:t>,</w:t>
      </w:r>
      <w:r>
        <w:t xml:space="preserve"> </w:t>
      </w:r>
      <w:r w:rsidR="00DC7DBB">
        <w:t>units were not loaded and some resource</w:t>
      </w:r>
      <w:r>
        <w:t xml:space="preserve"> types were not loaded</w:t>
      </w:r>
      <w:r w:rsidR="00F40753">
        <w:t xml:space="preserve">). </w:t>
      </w:r>
      <w:r w:rsidR="001259B8">
        <w:t xml:space="preserve">Inability </w:t>
      </w:r>
      <w:r w:rsidR="00F40753">
        <w:t xml:space="preserve">to load raster information </w:t>
      </w:r>
      <w:r w:rsidR="00DC7DBB">
        <w:t>and other</w:t>
      </w:r>
      <w:r w:rsidR="00F40753">
        <w:t xml:space="preserve"> data types comp</w:t>
      </w:r>
      <w:r w:rsidR="008D1A45">
        <w:t>romised the ability to</w:t>
      </w:r>
      <w:r w:rsidR="00DC7DBB">
        <w:t xml:space="preserve"> provide a comprehensive</w:t>
      </w:r>
      <w:r w:rsidR="008D1A45">
        <w:t xml:space="preserve"> evaluat</w:t>
      </w:r>
      <w:r w:rsidR="00DC7DBB">
        <w:t>ion</w:t>
      </w:r>
      <w:r w:rsidR="00F40753">
        <w:t xml:space="preserve"> of visuali</w:t>
      </w:r>
      <w:r w:rsidR="001259B8">
        <w:t>s</w:t>
      </w:r>
      <w:r w:rsidR="00F40753">
        <w:t>ations.</w:t>
      </w:r>
    </w:p>
    <w:p w:rsidR="00662DB6" w:rsidRDefault="00662DB6" w:rsidP="00F40753">
      <w:pPr>
        <w:pStyle w:val="NurText"/>
      </w:pPr>
    </w:p>
    <w:p w:rsidR="007604BD" w:rsidRDefault="007604BD" w:rsidP="00AE6245">
      <w:pPr>
        <w:pStyle w:val="berschrift2"/>
      </w:pPr>
      <w:r>
        <w:t>References</w:t>
      </w:r>
    </w:p>
    <w:p w:rsidR="007604BD" w:rsidRDefault="007604BD">
      <w:r>
        <w:t xml:space="preserve">[1] </w:t>
      </w:r>
      <w:r w:rsidR="002B0734" w:rsidRPr="002B0734">
        <w:t>Petrie</w:t>
      </w:r>
      <w:r w:rsidR="00847CEB">
        <w:t>, H.,</w:t>
      </w:r>
      <w:r w:rsidR="002B0734" w:rsidRPr="002B0734">
        <w:t xml:space="preserve"> Power</w:t>
      </w:r>
      <w:r w:rsidR="00847CEB">
        <w:t>, C</w:t>
      </w:r>
      <w:r w:rsidR="002B0734" w:rsidRPr="002B0734">
        <w:t xml:space="preserve">. </w:t>
      </w:r>
      <w:r w:rsidR="00847CEB">
        <w:t>(2012)</w:t>
      </w:r>
      <w:r w:rsidR="002B0734" w:rsidRPr="002B0734">
        <w:t xml:space="preserve"> </w:t>
      </w:r>
      <w:proofErr w:type="gramStart"/>
      <w:r w:rsidR="002B0734" w:rsidRPr="00BD7D8B">
        <w:rPr>
          <w:i/>
        </w:rPr>
        <w:t>Wh</w:t>
      </w:r>
      <w:r w:rsidR="00385F2E" w:rsidRPr="00BD7D8B">
        <w:rPr>
          <w:i/>
        </w:rPr>
        <w:t>at</w:t>
      </w:r>
      <w:proofErr w:type="gramEnd"/>
      <w:r w:rsidR="00385F2E" w:rsidRPr="00BD7D8B">
        <w:rPr>
          <w:i/>
        </w:rPr>
        <w:t xml:space="preserve"> do users really care about? </w:t>
      </w:r>
      <w:proofErr w:type="gramStart"/>
      <w:r w:rsidR="00385F2E" w:rsidRPr="00BD7D8B">
        <w:rPr>
          <w:i/>
        </w:rPr>
        <w:t>A</w:t>
      </w:r>
      <w:r w:rsidR="002B0734" w:rsidRPr="00BD7D8B">
        <w:rPr>
          <w:i/>
        </w:rPr>
        <w:t xml:space="preserve"> comparison of usability problems found by users and experts on highly interactive websites</w:t>
      </w:r>
      <w:r w:rsidR="002B0734" w:rsidRPr="002B0734">
        <w:t>.</w:t>
      </w:r>
      <w:proofErr w:type="gramEnd"/>
      <w:r w:rsidR="002B0734" w:rsidRPr="002B0734">
        <w:t xml:space="preserve"> </w:t>
      </w:r>
      <w:proofErr w:type="gramStart"/>
      <w:r w:rsidR="002B0734" w:rsidRPr="002B0734">
        <w:t>In Proceedings of the SIGCHI Conference on Human Factors in Computing Systems (CHI '12).</w:t>
      </w:r>
      <w:proofErr w:type="gramEnd"/>
      <w:r w:rsidR="002B0734" w:rsidRPr="002B0734">
        <w:t xml:space="preserve"> </w:t>
      </w:r>
      <w:proofErr w:type="gramStart"/>
      <w:r w:rsidR="002B0734" w:rsidRPr="002B0734">
        <w:t>ACM, New York, NY, USA, 2107-2116.</w:t>
      </w:r>
      <w:proofErr w:type="gramEnd"/>
    </w:p>
    <w:p w:rsidR="0097400D" w:rsidRDefault="0097400D">
      <w:r>
        <w:t xml:space="preserve">[2] </w:t>
      </w:r>
      <w:proofErr w:type="spellStart"/>
      <w:r w:rsidRPr="0097400D">
        <w:t>Molich</w:t>
      </w:r>
      <w:proofErr w:type="spellEnd"/>
      <w:r w:rsidRPr="0097400D">
        <w:t xml:space="preserve">, R., and Nielsen, J. (1990). </w:t>
      </w:r>
      <w:r w:rsidRPr="00BD7D8B">
        <w:rPr>
          <w:i/>
        </w:rPr>
        <w:t>Improving a human-computer dialogue</w:t>
      </w:r>
      <w:r w:rsidRPr="0097400D">
        <w:t xml:space="preserve">, Communications of the ACM </w:t>
      </w:r>
      <w:proofErr w:type="gramStart"/>
      <w:r w:rsidRPr="0097400D">
        <w:t>33 ,</w:t>
      </w:r>
      <w:proofErr w:type="gramEnd"/>
      <w:r w:rsidRPr="0097400D">
        <w:t xml:space="preserve"> 3 (March), 338-348.</w:t>
      </w:r>
      <w:bookmarkStart w:id="11" w:name="_GoBack"/>
      <w:bookmarkEnd w:id="11"/>
    </w:p>
    <w:sectPr w:rsidR="0097400D" w:rsidSect="009E0EF5">
      <w:footerReference w:type="default" r:id="rId5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D3C" w:rsidRDefault="00B54D3C" w:rsidP="007604BD">
      <w:pPr>
        <w:spacing w:after="0"/>
      </w:pPr>
      <w:r>
        <w:separator/>
      </w:r>
    </w:p>
  </w:endnote>
  <w:endnote w:type="continuationSeparator" w:id="0">
    <w:p w:rsidR="00B54D3C" w:rsidRDefault="00B54D3C" w:rsidP="007604B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</w:rPr>
      <w:id w:val="115380049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A9079D" w:rsidRPr="006D593F" w:rsidRDefault="00A9079D">
        <w:pPr>
          <w:pStyle w:val="Fuzeile"/>
          <w:pBdr>
            <w:top w:val="single" w:sz="4" w:space="1" w:color="D9D9D9" w:themeColor="background1" w:themeShade="D9"/>
          </w:pBdr>
          <w:jc w:val="right"/>
          <w:rPr>
            <w:sz w:val="18"/>
          </w:rPr>
        </w:pPr>
        <w:r w:rsidRPr="006D593F">
          <w:rPr>
            <w:sz w:val="18"/>
          </w:rPr>
          <w:fldChar w:fldCharType="begin"/>
        </w:r>
        <w:r w:rsidRPr="006D593F">
          <w:rPr>
            <w:sz w:val="18"/>
          </w:rPr>
          <w:instrText xml:space="preserve"> PAGE   \* MERGEFORMAT </w:instrText>
        </w:r>
        <w:r w:rsidRPr="006D593F">
          <w:rPr>
            <w:sz w:val="18"/>
          </w:rPr>
          <w:fldChar w:fldCharType="separate"/>
        </w:r>
        <w:r w:rsidR="00A055D2">
          <w:rPr>
            <w:noProof/>
            <w:sz w:val="18"/>
          </w:rPr>
          <w:t>24</w:t>
        </w:r>
        <w:r w:rsidRPr="006D593F">
          <w:rPr>
            <w:noProof/>
            <w:sz w:val="18"/>
          </w:rPr>
          <w:fldChar w:fldCharType="end"/>
        </w:r>
        <w:r w:rsidRPr="006D593F">
          <w:rPr>
            <w:sz w:val="18"/>
          </w:rPr>
          <w:t xml:space="preserve"> | </w:t>
        </w:r>
        <w:r w:rsidRPr="006D593F">
          <w:rPr>
            <w:color w:val="808080" w:themeColor="background1" w:themeShade="80"/>
            <w:spacing w:val="60"/>
            <w:sz w:val="18"/>
          </w:rPr>
          <w:t>Page</w:t>
        </w:r>
      </w:p>
    </w:sdtContent>
  </w:sdt>
  <w:p w:rsidR="00A9079D" w:rsidRDefault="00A9079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D3C" w:rsidRDefault="00B54D3C" w:rsidP="007604BD">
      <w:pPr>
        <w:spacing w:after="0"/>
      </w:pPr>
      <w:r>
        <w:separator/>
      </w:r>
    </w:p>
  </w:footnote>
  <w:footnote w:type="continuationSeparator" w:id="0">
    <w:p w:rsidR="00B54D3C" w:rsidRDefault="00B54D3C" w:rsidP="007604BD">
      <w:pPr>
        <w:spacing w:after="0"/>
      </w:pPr>
      <w:r>
        <w:continuationSeparator/>
      </w:r>
    </w:p>
  </w:footnote>
  <w:footnote w:id="1">
    <w:p w:rsidR="00A9079D" w:rsidRPr="00EF1829" w:rsidRDefault="00A9079D">
      <w:pPr>
        <w:pStyle w:val="Funotentext"/>
        <w:rPr>
          <w:sz w:val="16"/>
          <w:szCs w:val="16"/>
        </w:rPr>
      </w:pPr>
      <w:r w:rsidRPr="00EF1829">
        <w:rPr>
          <w:rStyle w:val="Funotenzeichen"/>
          <w:sz w:val="16"/>
          <w:szCs w:val="16"/>
        </w:rPr>
        <w:footnoteRef/>
      </w:r>
      <w:r w:rsidRPr="00EF1829">
        <w:rPr>
          <w:sz w:val="16"/>
          <w:szCs w:val="16"/>
        </w:rPr>
        <w:t xml:space="preserve"> It should be noted that expert heuristic evaluations are best conducted by up to 5 independent </w:t>
      </w:r>
      <w:r>
        <w:rPr>
          <w:sz w:val="16"/>
          <w:szCs w:val="16"/>
        </w:rPr>
        <w:t xml:space="preserve">usability </w:t>
      </w:r>
      <w:r w:rsidRPr="00EF1829">
        <w:rPr>
          <w:sz w:val="16"/>
          <w:szCs w:val="16"/>
        </w:rPr>
        <w:t xml:space="preserve">experts; in this case, due to resource limitations, the evaluation was performed by one </w:t>
      </w:r>
      <w:r>
        <w:rPr>
          <w:sz w:val="16"/>
          <w:szCs w:val="16"/>
        </w:rPr>
        <w:t>expert</w:t>
      </w:r>
      <w:r w:rsidRPr="00EF1829">
        <w:rPr>
          <w:sz w:val="16"/>
          <w:szCs w:val="16"/>
        </w:rPr>
        <w:t xml:space="preserve"> and so we would advise that, although we believe that we have captured a majority of usability issues, further iterations of evaluation by additional experts would likely increase the percentage of found usability problems.</w:t>
      </w:r>
    </w:p>
  </w:footnote>
  <w:footnote w:id="2">
    <w:p w:rsidR="00A9079D" w:rsidRPr="001E3704" w:rsidRDefault="00A9079D">
      <w:pPr>
        <w:pStyle w:val="Funotentext"/>
        <w:rPr>
          <w:sz w:val="16"/>
        </w:rPr>
      </w:pPr>
      <w:r w:rsidRPr="001E3704">
        <w:rPr>
          <w:rStyle w:val="Funotenzeichen"/>
          <w:sz w:val="16"/>
        </w:rPr>
        <w:footnoteRef/>
      </w:r>
      <w:r w:rsidRPr="001E3704">
        <w:rPr>
          <w:sz w:val="16"/>
        </w:rPr>
        <w:t xml:space="preserve"> </w:t>
      </w:r>
      <w:hyperlink r:id="rId1" w:history="1">
        <w:r w:rsidRPr="001E3704">
          <w:rPr>
            <w:rStyle w:val="Hyperlink"/>
            <w:sz w:val="16"/>
          </w:rPr>
          <w:t>http://www.nngroup.com/articles/how-to-rate-the-severity-of-usability-problems/</w:t>
        </w:r>
      </w:hyperlink>
    </w:p>
  </w:footnote>
  <w:footnote w:id="3">
    <w:p w:rsidR="00A9079D" w:rsidRDefault="00A9079D">
      <w:pPr>
        <w:pStyle w:val="Funotentext"/>
      </w:pPr>
      <w:r>
        <w:rPr>
          <w:rStyle w:val="Funotenzeichen"/>
        </w:rPr>
        <w:footnoteRef/>
      </w:r>
      <w:r>
        <w:t xml:space="preserve"> </w:t>
      </w:r>
      <w:hyperlink r:id="rId2" w:history="1">
        <w:r w:rsidRPr="000831BD">
          <w:rPr>
            <w:rStyle w:val="Hyperlink"/>
          </w:rPr>
          <w:t>http://giv-wikis.uni-muenster.de/agp/bin/view/Main/UncertaintyVisualisationWorkshop</w:t>
        </w:r>
      </w:hyperlink>
    </w:p>
  </w:footnote>
  <w:footnote w:id="4">
    <w:p w:rsidR="00A9079D" w:rsidRPr="0075791F" w:rsidRDefault="00A9079D">
      <w:pPr>
        <w:pStyle w:val="Funotentext"/>
        <w:rPr>
          <w:sz w:val="16"/>
        </w:rPr>
      </w:pPr>
      <w:r w:rsidRPr="0075791F">
        <w:rPr>
          <w:rStyle w:val="Funotenzeichen"/>
          <w:sz w:val="16"/>
        </w:rPr>
        <w:footnoteRef/>
      </w:r>
      <w:r w:rsidRPr="0075791F">
        <w:rPr>
          <w:sz w:val="16"/>
        </w:rPr>
        <w:t xml:space="preserve"> http://giv-uw.uni-muenster.de/data/netcdf/aqms_2010-03-30.nc</w:t>
      </w:r>
    </w:p>
  </w:footnote>
  <w:footnote w:id="5">
    <w:p w:rsidR="00A9079D" w:rsidRPr="0075791F" w:rsidRDefault="00A9079D" w:rsidP="002E5E42">
      <w:pPr>
        <w:pStyle w:val="Funotentext"/>
        <w:rPr>
          <w:sz w:val="16"/>
        </w:rPr>
      </w:pPr>
      <w:r w:rsidRPr="0075791F">
        <w:rPr>
          <w:rStyle w:val="Funotenzeichen"/>
          <w:sz w:val="16"/>
        </w:rPr>
        <w:footnoteRef/>
      </w:r>
      <w:r w:rsidRPr="0075791F">
        <w:rPr>
          <w:sz w:val="16"/>
        </w:rPr>
        <w:t xml:space="preserve"> http://giv-uw.uni-muenster.de/data/om/UBA_2010-01.xml</w:t>
      </w:r>
    </w:p>
  </w:footnote>
  <w:footnote w:id="6">
    <w:p w:rsidR="00A9079D" w:rsidRDefault="00A9079D" w:rsidP="00847CEB">
      <w:pPr>
        <w:pStyle w:val="Funotentext"/>
      </w:pPr>
      <w:r w:rsidRPr="0075791F">
        <w:rPr>
          <w:rStyle w:val="Funotenzeichen"/>
          <w:sz w:val="16"/>
        </w:rPr>
        <w:footnoteRef/>
      </w:r>
      <w:r w:rsidRPr="0075791F">
        <w:rPr>
          <w:sz w:val="16"/>
        </w:rPr>
        <w:t xml:space="preserve"> http://giv-wikis.uni-muenster.de/agp/pub/Main/UncertaintyVisualisationWorkshop/jrcuprec.tif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2332E"/>
    <w:multiLevelType w:val="hybridMultilevel"/>
    <w:tmpl w:val="4C804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729A2"/>
    <w:multiLevelType w:val="hybridMultilevel"/>
    <w:tmpl w:val="20CA40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37337"/>
    <w:multiLevelType w:val="hybridMultilevel"/>
    <w:tmpl w:val="298EA1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DB2BE9"/>
    <w:multiLevelType w:val="hybridMultilevel"/>
    <w:tmpl w:val="EE3AAC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677B26"/>
    <w:multiLevelType w:val="hybridMultilevel"/>
    <w:tmpl w:val="5F42F9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75049C"/>
    <w:multiLevelType w:val="hybridMultilevel"/>
    <w:tmpl w:val="7F9266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05554C"/>
    <w:multiLevelType w:val="hybridMultilevel"/>
    <w:tmpl w:val="80549A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771F23"/>
    <w:multiLevelType w:val="hybridMultilevel"/>
    <w:tmpl w:val="086A1A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31523E"/>
    <w:multiLevelType w:val="hybridMultilevel"/>
    <w:tmpl w:val="801AFC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8F5325"/>
    <w:multiLevelType w:val="hybridMultilevel"/>
    <w:tmpl w:val="016E5A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BD2169"/>
    <w:multiLevelType w:val="hybridMultilevel"/>
    <w:tmpl w:val="495A89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442CC4"/>
    <w:multiLevelType w:val="hybridMultilevel"/>
    <w:tmpl w:val="BAEC70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066A15"/>
    <w:multiLevelType w:val="hybridMultilevel"/>
    <w:tmpl w:val="A2B0A9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1314A3"/>
    <w:multiLevelType w:val="hybridMultilevel"/>
    <w:tmpl w:val="5BB8FE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653B4A"/>
    <w:multiLevelType w:val="hybridMultilevel"/>
    <w:tmpl w:val="3A2E6E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131710"/>
    <w:multiLevelType w:val="hybridMultilevel"/>
    <w:tmpl w:val="DA64B8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F138F6"/>
    <w:multiLevelType w:val="hybridMultilevel"/>
    <w:tmpl w:val="0B3C4B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DC1F04"/>
    <w:multiLevelType w:val="hybridMultilevel"/>
    <w:tmpl w:val="ACC490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EC15A9"/>
    <w:multiLevelType w:val="hybridMultilevel"/>
    <w:tmpl w:val="52784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995CD1"/>
    <w:multiLevelType w:val="hybridMultilevel"/>
    <w:tmpl w:val="EF66D3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2E36E5"/>
    <w:multiLevelType w:val="hybridMultilevel"/>
    <w:tmpl w:val="A2B20E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495455"/>
    <w:multiLevelType w:val="hybridMultilevel"/>
    <w:tmpl w:val="2142597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0A560A2"/>
    <w:multiLevelType w:val="hybridMultilevel"/>
    <w:tmpl w:val="63B0D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DC37B9"/>
    <w:multiLevelType w:val="hybridMultilevel"/>
    <w:tmpl w:val="B91CF5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204CC0"/>
    <w:multiLevelType w:val="hybridMultilevel"/>
    <w:tmpl w:val="48DCB6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96394B"/>
    <w:multiLevelType w:val="hybridMultilevel"/>
    <w:tmpl w:val="170EBE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1E0258"/>
    <w:multiLevelType w:val="hybridMultilevel"/>
    <w:tmpl w:val="086A1A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4C2D8A"/>
    <w:multiLevelType w:val="hybridMultilevel"/>
    <w:tmpl w:val="30DA79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2A6025"/>
    <w:multiLevelType w:val="hybridMultilevel"/>
    <w:tmpl w:val="D2CEB4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E71B3E"/>
    <w:multiLevelType w:val="hybridMultilevel"/>
    <w:tmpl w:val="2EAE55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1"/>
  </w:num>
  <w:num w:numId="3">
    <w:abstractNumId w:val="7"/>
  </w:num>
  <w:num w:numId="4">
    <w:abstractNumId w:val="26"/>
  </w:num>
  <w:num w:numId="5">
    <w:abstractNumId w:val="17"/>
  </w:num>
  <w:num w:numId="6">
    <w:abstractNumId w:val="19"/>
  </w:num>
  <w:num w:numId="7">
    <w:abstractNumId w:val="13"/>
  </w:num>
  <w:num w:numId="8">
    <w:abstractNumId w:val="15"/>
  </w:num>
  <w:num w:numId="9">
    <w:abstractNumId w:val="8"/>
  </w:num>
  <w:num w:numId="10">
    <w:abstractNumId w:val="5"/>
  </w:num>
  <w:num w:numId="11">
    <w:abstractNumId w:val="10"/>
  </w:num>
  <w:num w:numId="12">
    <w:abstractNumId w:val="9"/>
  </w:num>
  <w:num w:numId="13">
    <w:abstractNumId w:val="6"/>
  </w:num>
  <w:num w:numId="14">
    <w:abstractNumId w:val="24"/>
  </w:num>
  <w:num w:numId="15">
    <w:abstractNumId w:val="25"/>
  </w:num>
  <w:num w:numId="16">
    <w:abstractNumId w:val="28"/>
  </w:num>
  <w:num w:numId="17">
    <w:abstractNumId w:val="20"/>
  </w:num>
  <w:num w:numId="18">
    <w:abstractNumId w:val="2"/>
  </w:num>
  <w:num w:numId="19">
    <w:abstractNumId w:val="29"/>
  </w:num>
  <w:num w:numId="20">
    <w:abstractNumId w:val="1"/>
  </w:num>
  <w:num w:numId="21">
    <w:abstractNumId w:val="11"/>
  </w:num>
  <w:num w:numId="22">
    <w:abstractNumId w:val="18"/>
  </w:num>
  <w:num w:numId="23">
    <w:abstractNumId w:val="22"/>
  </w:num>
  <w:num w:numId="24">
    <w:abstractNumId w:val="27"/>
  </w:num>
  <w:num w:numId="25">
    <w:abstractNumId w:val="16"/>
  </w:num>
  <w:num w:numId="26">
    <w:abstractNumId w:val="23"/>
  </w:num>
  <w:num w:numId="27">
    <w:abstractNumId w:val="12"/>
  </w:num>
  <w:num w:numId="28">
    <w:abstractNumId w:val="14"/>
  </w:num>
  <w:num w:numId="29">
    <w:abstractNumId w:val="3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D49"/>
    <w:rsid w:val="0000653F"/>
    <w:rsid w:val="0002641A"/>
    <w:rsid w:val="00030E63"/>
    <w:rsid w:val="00032315"/>
    <w:rsid w:val="000372B2"/>
    <w:rsid w:val="000415DB"/>
    <w:rsid w:val="00044F52"/>
    <w:rsid w:val="0005245C"/>
    <w:rsid w:val="0005402E"/>
    <w:rsid w:val="0005580E"/>
    <w:rsid w:val="000562E3"/>
    <w:rsid w:val="000563F8"/>
    <w:rsid w:val="00056CA7"/>
    <w:rsid w:val="00060280"/>
    <w:rsid w:val="00061953"/>
    <w:rsid w:val="00061966"/>
    <w:rsid w:val="00067B16"/>
    <w:rsid w:val="00070376"/>
    <w:rsid w:val="000762EF"/>
    <w:rsid w:val="00077D08"/>
    <w:rsid w:val="00080F57"/>
    <w:rsid w:val="000836EB"/>
    <w:rsid w:val="00084BAE"/>
    <w:rsid w:val="00086ADF"/>
    <w:rsid w:val="00086D5C"/>
    <w:rsid w:val="00086E64"/>
    <w:rsid w:val="000937D9"/>
    <w:rsid w:val="00096D45"/>
    <w:rsid w:val="000A0998"/>
    <w:rsid w:val="000A34FF"/>
    <w:rsid w:val="000A7E3A"/>
    <w:rsid w:val="000B32EC"/>
    <w:rsid w:val="000B3F03"/>
    <w:rsid w:val="000B4201"/>
    <w:rsid w:val="000B75B9"/>
    <w:rsid w:val="000B7E0D"/>
    <w:rsid w:val="000C0454"/>
    <w:rsid w:val="000C6D8C"/>
    <w:rsid w:val="000E1E50"/>
    <w:rsid w:val="000E4C17"/>
    <w:rsid w:val="000E7688"/>
    <w:rsid w:val="000F00F6"/>
    <w:rsid w:val="000F325A"/>
    <w:rsid w:val="001026AA"/>
    <w:rsid w:val="00111537"/>
    <w:rsid w:val="00115767"/>
    <w:rsid w:val="001158C7"/>
    <w:rsid w:val="0011716F"/>
    <w:rsid w:val="001254FC"/>
    <w:rsid w:val="001259B8"/>
    <w:rsid w:val="00127D93"/>
    <w:rsid w:val="001321AA"/>
    <w:rsid w:val="00132C23"/>
    <w:rsid w:val="00134916"/>
    <w:rsid w:val="00136393"/>
    <w:rsid w:val="00137C4F"/>
    <w:rsid w:val="001413A1"/>
    <w:rsid w:val="00143689"/>
    <w:rsid w:val="0014456F"/>
    <w:rsid w:val="0014677A"/>
    <w:rsid w:val="001478F6"/>
    <w:rsid w:val="0015281A"/>
    <w:rsid w:val="00153E01"/>
    <w:rsid w:val="00157D71"/>
    <w:rsid w:val="001709AE"/>
    <w:rsid w:val="001745ED"/>
    <w:rsid w:val="001749B8"/>
    <w:rsid w:val="00175DD8"/>
    <w:rsid w:val="00187391"/>
    <w:rsid w:val="001940D4"/>
    <w:rsid w:val="001953AC"/>
    <w:rsid w:val="00196DDD"/>
    <w:rsid w:val="001A05FC"/>
    <w:rsid w:val="001A2DFC"/>
    <w:rsid w:val="001A4E7F"/>
    <w:rsid w:val="001A77F9"/>
    <w:rsid w:val="001B11B9"/>
    <w:rsid w:val="001B4D1E"/>
    <w:rsid w:val="001C19A1"/>
    <w:rsid w:val="001C20D4"/>
    <w:rsid w:val="001C3B9E"/>
    <w:rsid w:val="001C4D5C"/>
    <w:rsid w:val="001D0428"/>
    <w:rsid w:val="001D084A"/>
    <w:rsid w:val="001D18B8"/>
    <w:rsid w:val="001D2CEB"/>
    <w:rsid w:val="001D4415"/>
    <w:rsid w:val="001D4DA9"/>
    <w:rsid w:val="001D58C9"/>
    <w:rsid w:val="001D59B8"/>
    <w:rsid w:val="001D78F0"/>
    <w:rsid w:val="001E05C7"/>
    <w:rsid w:val="001E23A1"/>
    <w:rsid w:val="001E3704"/>
    <w:rsid w:val="001E5636"/>
    <w:rsid w:val="001F2577"/>
    <w:rsid w:val="001F4E6C"/>
    <w:rsid w:val="001F5C89"/>
    <w:rsid w:val="001F6EEE"/>
    <w:rsid w:val="00201185"/>
    <w:rsid w:val="00201B41"/>
    <w:rsid w:val="0020295C"/>
    <w:rsid w:val="002042D2"/>
    <w:rsid w:val="0020466A"/>
    <w:rsid w:val="00204C5A"/>
    <w:rsid w:val="0020505A"/>
    <w:rsid w:val="0020714F"/>
    <w:rsid w:val="00207A6F"/>
    <w:rsid w:val="0021126B"/>
    <w:rsid w:val="002119CD"/>
    <w:rsid w:val="00213E4E"/>
    <w:rsid w:val="00217049"/>
    <w:rsid w:val="0022098F"/>
    <w:rsid w:val="0022211F"/>
    <w:rsid w:val="00223477"/>
    <w:rsid w:val="00225257"/>
    <w:rsid w:val="00226613"/>
    <w:rsid w:val="002329EC"/>
    <w:rsid w:val="00232BBC"/>
    <w:rsid w:val="002346A2"/>
    <w:rsid w:val="00236AEA"/>
    <w:rsid w:val="00237DC5"/>
    <w:rsid w:val="00237EE3"/>
    <w:rsid w:val="0024356C"/>
    <w:rsid w:val="00244B6F"/>
    <w:rsid w:val="00261919"/>
    <w:rsid w:val="00264368"/>
    <w:rsid w:val="00264F45"/>
    <w:rsid w:val="002652B8"/>
    <w:rsid w:val="00276F29"/>
    <w:rsid w:val="00276F55"/>
    <w:rsid w:val="002829A7"/>
    <w:rsid w:val="00283A57"/>
    <w:rsid w:val="00283B1B"/>
    <w:rsid w:val="00283F03"/>
    <w:rsid w:val="00293539"/>
    <w:rsid w:val="00296228"/>
    <w:rsid w:val="002A1A78"/>
    <w:rsid w:val="002A1FA2"/>
    <w:rsid w:val="002A40FE"/>
    <w:rsid w:val="002A4BA6"/>
    <w:rsid w:val="002A6106"/>
    <w:rsid w:val="002B0734"/>
    <w:rsid w:val="002B1264"/>
    <w:rsid w:val="002B21DD"/>
    <w:rsid w:val="002B5C32"/>
    <w:rsid w:val="002D192B"/>
    <w:rsid w:val="002D2C8C"/>
    <w:rsid w:val="002D3123"/>
    <w:rsid w:val="002D7593"/>
    <w:rsid w:val="002E025D"/>
    <w:rsid w:val="002E1224"/>
    <w:rsid w:val="002E151A"/>
    <w:rsid w:val="002E17D3"/>
    <w:rsid w:val="002E5E42"/>
    <w:rsid w:val="002F6BED"/>
    <w:rsid w:val="00300AD4"/>
    <w:rsid w:val="00301F70"/>
    <w:rsid w:val="00306350"/>
    <w:rsid w:val="00311B1F"/>
    <w:rsid w:val="00316D83"/>
    <w:rsid w:val="00326FF5"/>
    <w:rsid w:val="00327878"/>
    <w:rsid w:val="00330754"/>
    <w:rsid w:val="003354DB"/>
    <w:rsid w:val="00335A53"/>
    <w:rsid w:val="00337A81"/>
    <w:rsid w:val="003512EF"/>
    <w:rsid w:val="00351BE8"/>
    <w:rsid w:val="00353E45"/>
    <w:rsid w:val="00355530"/>
    <w:rsid w:val="00355A00"/>
    <w:rsid w:val="003629EB"/>
    <w:rsid w:val="00362C29"/>
    <w:rsid w:val="0036485A"/>
    <w:rsid w:val="00367C0F"/>
    <w:rsid w:val="00374130"/>
    <w:rsid w:val="00382965"/>
    <w:rsid w:val="00385DEA"/>
    <w:rsid w:val="00385F2E"/>
    <w:rsid w:val="00395880"/>
    <w:rsid w:val="0039703F"/>
    <w:rsid w:val="003971E9"/>
    <w:rsid w:val="003A3A41"/>
    <w:rsid w:val="003A4513"/>
    <w:rsid w:val="003A674D"/>
    <w:rsid w:val="003A78D2"/>
    <w:rsid w:val="003B089E"/>
    <w:rsid w:val="003B0FFC"/>
    <w:rsid w:val="003B2ACE"/>
    <w:rsid w:val="003B37D3"/>
    <w:rsid w:val="003B543A"/>
    <w:rsid w:val="003B5C7F"/>
    <w:rsid w:val="003B77B2"/>
    <w:rsid w:val="003D0311"/>
    <w:rsid w:val="003D04A8"/>
    <w:rsid w:val="003D1FFD"/>
    <w:rsid w:val="003D44F4"/>
    <w:rsid w:val="003D567B"/>
    <w:rsid w:val="003D6E6C"/>
    <w:rsid w:val="003E0738"/>
    <w:rsid w:val="003E3B77"/>
    <w:rsid w:val="003E3DFC"/>
    <w:rsid w:val="003E599E"/>
    <w:rsid w:val="003E5FD0"/>
    <w:rsid w:val="003F0E88"/>
    <w:rsid w:val="00400119"/>
    <w:rsid w:val="004001A0"/>
    <w:rsid w:val="004009DF"/>
    <w:rsid w:val="00403093"/>
    <w:rsid w:val="004034C5"/>
    <w:rsid w:val="00406406"/>
    <w:rsid w:val="0040640B"/>
    <w:rsid w:val="0041239C"/>
    <w:rsid w:val="00412AD9"/>
    <w:rsid w:val="00413334"/>
    <w:rsid w:val="00413717"/>
    <w:rsid w:val="004178CD"/>
    <w:rsid w:val="00421145"/>
    <w:rsid w:val="00434A56"/>
    <w:rsid w:val="004456C1"/>
    <w:rsid w:val="00450697"/>
    <w:rsid w:val="00450957"/>
    <w:rsid w:val="004547F8"/>
    <w:rsid w:val="004556CD"/>
    <w:rsid w:val="0045642D"/>
    <w:rsid w:val="00456B2D"/>
    <w:rsid w:val="00464F6D"/>
    <w:rsid w:val="004726F6"/>
    <w:rsid w:val="004734AC"/>
    <w:rsid w:val="00476D0D"/>
    <w:rsid w:val="00485D51"/>
    <w:rsid w:val="00491CC7"/>
    <w:rsid w:val="0049791F"/>
    <w:rsid w:val="004A0993"/>
    <w:rsid w:val="004B657F"/>
    <w:rsid w:val="004B6F4D"/>
    <w:rsid w:val="004C20E9"/>
    <w:rsid w:val="004C4818"/>
    <w:rsid w:val="004C5F20"/>
    <w:rsid w:val="004C6C60"/>
    <w:rsid w:val="004D15F4"/>
    <w:rsid w:val="004D2903"/>
    <w:rsid w:val="004D5C70"/>
    <w:rsid w:val="004E0970"/>
    <w:rsid w:val="004E70CF"/>
    <w:rsid w:val="004E7259"/>
    <w:rsid w:val="004F0D1D"/>
    <w:rsid w:val="004F2C5E"/>
    <w:rsid w:val="004F6784"/>
    <w:rsid w:val="005027D2"/>
    <w:rsid w:val="00504DCA"/>
    <w:rsid w:val="005050ED"/>
    <w:rsid w:val="00512AA5"/>
    <w:rsid w:val="00513AAC"/>
    <w:rsid w:val="005145E7"/>
    <w:rsid w:val="0051502D"/>
    <w:rsid w:val="00522367"/>
    <w:rsid w:val="005231CB"/>
    <w:rsid w:val="00526540"/>
    <w:rsid w:val="00526CA5"/>
    <w:rsid w:val="00530393"/>
    <w:rsid w:val="005350CF"/>
    <w:rsid w:val="005376BD"/>
    <w:rsid w:val="005419AC"/>
    <w:rsid w:val="00541C9A"/>
    <w:rsid w:val="0054211A"/>
    <w:rsid w:val="00543B8C"/>
    <w:rsid w:val="00546305"/>
    <w:rsid w:val="00552DB5"/>
    <w:rsid w:val="00553842"/>
    <w:rsid w:val="00554396"/>
    <w:rsid w:val="005603AC"/>
    <w:rsid w:val="00564810"/>
    <w:rsid w:val="00566F38"/>
    <w:rsid w:val="00571066"/>
    <w:rsid w:val="0057350D"/>
    <w:rsid w:val="00573AFD"/>
    <w:rsid w:val="00577A3C"/>
    <w:rsid w:val="00587E73"/>
    <w:rsid w:val="00593F0C"/>
    <w:rsid w:val="005A23F3"/>
    <w:rsid w:val="005A3CB1"/>
    <w:rsid w:val="005A3F22"/>
    <w:rsid w:val="005B1510"/>
    <w:rsid w:val="005B1B2E"/>
    <w:rsid w:val="005B2E5C"/>
    <w:rsid w:val="005B3B28"/>
    <w:rsid w:val="005C63BF"/>
    <w:rsid w:val="005C70DA"/>
    <w:rsid w:val="005D3615"/>
    <w:rsid w:val="005E4118"/>
    <w:rsid w:val="005F10F8"/>
    <w:rsid w:val="005F38F8"/>
    <w:rsid w:val="006033F2"/>
    <w:rsid w:val="0060393F"/>
    <w:rsid w:val="0060484A"/>
    <w:rsid w:val="00613209"/>
    <w:rsid w:val="006163CD"/>
    <w:rsid w:val="00627AF7"/>
    <w:rsid w:val="00630023"/>
    <w:rsid w:val="006327B8"/>
    <w:rsid w:val="00632860"/>
    <w:rsid w:val="00632983"/>
    <w:rsid w:val="0063402B"/>
    <w:rsid w:val="00635220"/>
    <w:rsid w:val="00635BD3"/>
    <w:rsid w:val="0063620C"/>
    <w:rsid w:val="006400F2"/>
    <w:rsid w:val="00640939"/>
    <w:rsid w:val="00641831"/>
    <w:rsid w:val="00642609"/>
    <w:rsid w:val="00643306"/>
    <w:rsid w:val="00643E32"/>
    <w:rsid w:val="00650616"/>
    <w:rsid w:val="00650D1A"/>
    <w:rsid w:val="00652E87"/>
    <w:rsid w:val="00656EFC"/>
    <w:rsid w:val="006622D3"/>
    <w:rsid w:val="006624B1"/>
    <w:rsid w:val="00662DB6"/>
    <w:rsid w:val="0066300E"/>
    <w:rsid w:val="00665182"/>
    <w:rsid w:val="006722E6"/>
    <w:rsid w:val="006734ED"/>
    <w:rsid w:val="00683F46"/>
    <w:rsid w:val="0068617B"/>
    <w:rsid w:val="00686847"/>
    <w:rsid w:val="00690570"/>
    <w:rsid w:val="00694138"/>
    <w:rsid w:val="00697002"/>
    <w:rsid w:val="00697769"/>
    <w:rsid w:val="006A326F"/>
    <w:rsid w:val="006B2525"/>
    <w:rsid w:val="006B4A20"/>
    <w:rsid w:val="006B59A1"/>
    <w:rsid w:val="006B66AF"/>
    <w:rsid w:val="006B7261"/>
    <w:rsid w:val="006C2B43"/>
    <w:rsid w:val="006C2F8A"/>
    <w:rsid w:val="006C420F"/>
    <w:rsid w:val="006D30B0"/>
    <w:rsid w:val="006D445D"/>
    <w:rsid w:val="006D593F"/>
    <w:rsid w:val="006E415A"/>
    <w:rsid w:val="006E4499"/>
    <w:rsid w:val="00700918"/>
    <w:rsid w:val="0071095A"/>
    <w:rsid w:val="007138F9"/>
    <w:rsid w:val="00715A55"/>
    <w:rsid w:val="00720D58"/>
    <w:rsid w:val="00722B53"/>
    <w:rsid w:val="00742598"/>
    <w:rsid w:val="00742A82"/>
    <w:rsid w:val="00742F19"/>
    <w:rsid w:val="00744FA8"/>
    <w:rsid w:val="0074662E"/>
    <w:rsid w:val="00746B43"/>
    <w:rsid w:val="00747DF9"/>
    <w:rsid w:val="00750E3A"/>
    <w:rsid w:val="007513B0"/>
    <w:rsid w:val="007533F8"/>
    <w:rsid w:val="007538E7"/>
    <w:rsid w:val="00753CDD"/>
    <w:rsid w:val="0075791F"/>
    <w:rsid w:val="00757ADE"/>
    <w:rsid w:val="007604BD"/>
    <w:rsid w:val="00760EA2"/>
    <w:rsid w:val="0076481E"/>
    <w:rsid w:val="00767179"/>
    <w:rsid w:val="00767FB6"/>
    <w:rsid w:val="00775757"/>
    <w:rsid w:val="00775A76"/>
    <w:rsid w:val="00776719"/>
    <w:rsid w:val="00783497"/>
    <w:rsid w:val="00785FC0"/>
    <w:rsid w:val="00794C71"/>
    <w:rsid w:val="00797BED"/>
    <w:rsid w:val="007A237B"/>
    <w:rsid w:val="007A3BD9"/>
    <w:rsid w:val="007A4BC3"/>
    <w:rsid w:val="007A690C"/>
    <w:rsid w:val="007A6C1E"/>
    <w:rsid w:val="007A6DB3"/>
    <w:rsid w:val="007B033E"/>
    <w:rsid w:val="007B2D92"/>
    <w:rsid w:val="007B33AE"/>
    <w:rsid w:val="007B450A"/>
    <w:rsid w:val="007B5AE8"/>
    <w:rsid w:val="007B746F"/>
    <w:rsid w:val="007C0E2C"/>
    <w:rsid w:val="007C2880"/>
    <w:rsid w:val="007C52D7"/>
    <w:rsid w:val="007C584E"/>
    <w:rsid w:val="007D35FF"/>
    <w:rsid w:val="007D40DC"/>
    <w:rsid w:val="007D608E"/>
    <w:rsid w:val="007D6A91"/>
    <w:rsid w:val="007D7C5A"/>
    <w:rsid w:val="007E27E4"/>
    <w:rsid w:val="00816C5A"/>
    <w:rsid w:val="008307C0"/>
    <w:rsid w:val="008337FE"/>
    <w:rsid w:val="00834791"/>
    <w:rsid w:val="00842B31"/>
    <w:rsid w:val="0084446C"/>
    <w:rsid w:val="00844962"/>
    <w:rsid w:val="00845271"/>
    <w:rsid w:val="00847CEB"/>
    <w:rsid w:val="008534B8"/>
    <w:rsid w:val="00865F30"/>
    <w:rsid w:val="00875015"/>
    <w:rsid w:val="0087628B"/>
    <w:rsid w:val="00887613"/>
    <w:rsid w:val="008A4962"/>
    <w:rsid w:val="008A6AB1"/>
    <w:rsid w:val="008B0A65"/>
    <w:rsid w:val="008B312C"/>
    <w:rsid w:val="008B3F71"/>
    <w:rsid w:val="008B4C10"/>
    <w:rsid w:val="008B6B40"/>
    <w:rsid w:val="008B73C7"/>
    <w:rsid w:val="008C174D"/>
    <w:rsid w:val="008C7540"/>
    <w:rsid w:val="008D1A45"/>
    <w:rsid w:val="008D2EA3"/>
    <w:rsid w:val="008E3B60"/>
    <w:rsid w:val="008E4B5C"/>
    <w:rsid w:val="008F7278"/>
    <w:rsid w:val="008F7ED3"/>
    <w:rsid w:val="009014C1"/>
    <w:rsid w:val="0090335E"/>
    <w:rsid w:val="0090657C"/>
    <w:rsid w:val="00907DFE"/>
    <w:rsid w:val="009114F3"/>
    <w:rsid w:val="00914E4C"/>
    <w:rsid w:val="00915FC6"/>
    <w:rsid w:val="0091609A"/>
    <w:rsid w:val="009160B3"/>
    <w:rsid w:val="00916E9D"/>
    <w:rsid w:val="009207B2"/>
    <w:rsid w:val="00924097"/>
    <w:rsid w:val="009259E0"/>
    <w:rsid w:val="00930418"/>
    <w:rsid w:val="00931829"/>
    <w:rsid w:val="00932286"/>
    <w:rsid w:val="00934E87"/>
    <w:rsid w:val="00951454"/>
    <w:rsid w:val="00962153"/>
    <w:rsid w:val="00970978"/>
    <w:rsid w:val="00972412"/>
    <w:rsid w:val="00973DC1"/>
    <w:rsid w:val="0097400D"/>
    <w:rsid w:val="00976A06"/>
    <w:rsid w:val="009806DF"/>
    <w:rsid w:val="0098515A"/>
    <w:rsid w:val="0098588A"/>
    <w:rsid w:val="0098793D"/>
    <w:rsid w:val="009907C4"/>
    <w:rsid w:val="00995AD1"/>
    <w:rsid w:val="0099600C"/>
    <w:rsid w:val="009A6882"/>
    <w:rsid w:val="009A7C92"/>
    <w:rsid w:val="009A7D26"/>
    <w:rsid w:val="009B2420"/>
    <w:rsid w:val="009B40C9"/>
    <w:rsid w:val="009B60DE"/>
    <w:rsid w:val="009C1018"/>
    <w:rsid w:val="009D5D76"/>
    <w:rsid w:val="009D5E90"/>
    <w:rsid w:val="009E01AA"/>
    <w:rsid w:val="009E0590"/>
    <w:rsid w:val="009E0EF5"/>
    <w:rsid w:val="009E24C1"/>
    <w:rsid w:val="009E75C8"/>
    <w:rsid w:val="009F0904"/>
    <w:rsid w:val="009F6490"/>
    <w:rsid w:val="00A00659"/>
    <w:rsid w:val="00A03F60"/>
    <w:rsid w:val="00A04287"/>
    <w:rsid w:val="00A055D2"/>
    <w:rsid w:val="00A0667F"/>
    <w:rsid w:val="00A06F68"/>
    <w:rsid w:val="00A117C7"/>
    <w:rsid w:val="00A1520B"/>
    <w:rsid w:val="00A15702"/>
    <w:rsid w:val="00A158AD"/>
    <w:rsid w:val="00A1782D"/>
    <w:rsid w:val="00A1794F"/>
    <w:rsid w:val="00A2116D"/>
    <w:rsid w:val="00A27B2D"/>
    <w:rsid w:val="00A32FDB"/>
    <w:rsid w:val="00A35653"/>
    <w:rsid w:val="00A35B20"/>
    <w:rsid w:val="00A37E1A"/>
    <w:rsid w:val="00A42F84"/>
    <w:rsid w:val="00A4537C"/>
    <w:rsid w:val="00A45452"/>
    <w:rsid w:val="00A526F0"/>
    <w:rsid w:val="00A55AD1"/>
    <w:rsid w:val="00A64B0E"/>
    <w:rsid w:val="00A71AA4"/>
    <w:rsid w:val="00A7362B"/>
    <w:rsid w:val="00A76ADD"/>
    <w:rsid w:val="00A76B3D"/>
    <w:rsid w:val="00A76BE8"/>
    <w:rsid w:val="00A9079D"/>
    <w:rsid w:val="00AA084C"/>
    <w:rsid w:val="00AA482C"/>
    <w:rsid w:val="00AA59CB"/>
    <w:rsid w:val="00AA5FCB"/>
    <w:rsid w:val="00AA697C"/>
    <w:rsid w:val="00AA7378"/>
    <w:rsid w:val="00AB16BA"/>
    <w:rsid w:val="00AB2300"/>
    <w:rsid w:val="00AB3490"/>
    <w:rsid w:val="00AC51D4"/>
    <w:rsid w:val="00AC77F7"/>
    <w:rsid w:val="00AD1F4C"/>
    <w:rsid w:val="00AE6245"/>
    <w:rsid w:val="00AF0EDF"/>
    <w:rsid w:val="00AF150F"/>
    <w:rsid w:val="00AF5EA7"/>
    <w:rsid w:val="00AF7DAE"/>
    <w:rsid w:val="00B008C5"/>
    <w:rsid w:val="00B01381"/>
    <w:rsid w:val="00B02FE3"/>
    <w:rsid w:val="00B03135"/>
    <w:rsid w:val="00B16986"/>
    <w:rsid w:val="00B26428"/>
    <w:rsid w:val="00B27C35"/>
    <w:rsid w:val="00B30F69"/>
    <w:rsid w:val="00B31040"/>
    <w:rsid w:val="00B31583"/>
    <w:rsid w:val="00B43E39"/>
    <w:rsid w:val="00B45517"/>
    <w:rsid w:val="00B4582C"/>
    <w:rsid w:val="00B47CD7"/>
    <w:rsid w:val="00B503CF"/>
    <w:rsid w:val="00B50AA8"/>
    <w:rsid w:val="00B512FF"/>
    <w:rsid w:val="00B54D3C"/>
    <w:rsid w:val="00B6284E"/>
    <w:rsid w:val="00B65EE3"/>
    <w:rsid w:val="00B66752"/>
    <w:rsid w:val="00B67FAC"/>
    <w:rsid w:val="00B758A3"/>
    <w:rsid w:val="00B821A3"/>
    <w:rsid w:val="00B83E0F"/>
    <w:rsid w:val="00B83E6A"/>
    <w:rsid w:val="00B84895"/>
    <w:rsid w:val="00B872AF"/>
    <w:rsid w:val="00B8757B"/>
    <w:rsid w:val="00B90D8D"/>
    <w:rsid w:val="00B9424D"/>
    <w:rsid w:val="00B959E0"/>
    <w:rsid w:val="00BB1A2E"/>
    <w:rsid w:val="00BB1BFA"/>
    <w:rsid w:val="00BB3BFF"/>
    <w:rsid w:val="00BB763E"/>
    <w:rsid w:val="00BC20AD"/>
    <w:rsid w:val="00BC24C5"/>
    <w:rsid w:val="00BC46D3"/>
    <w:rsid w:val="00BC5B2E"/>
    <w:rsid w:val="00BD086C"/>
    <w:rsid w:val="00BD2F4E"/>
    <w:rsid w:val="00BD45A8"/>
    <w:rsid w:val="00BD70C8"/>
    <w:rsid w:val="00BD7D8B"/>
    <w:rsid w:val="00BE2B60"/>
    <w:rsid w:val="00BE4E2C"/>
    <w:rsid w:val="00BE5905"/>
    <w:rsid w:val="00BE79D1"/>
    <w:rsid w:val="00BF2924"/>
    <w:rsid w:val="00C00E14"/>
    <w:rsid w:val="00C02CB3"/>
    <w:rsid w:val="00C02D49"/>
    <w:rsid w:val="00C04D12"/>
    <w:rsid w:val="00C106E7"/>
    <w:rsid w:val="00C11A13"/>
    <w:rsid w:val="00C15E9D"/>
    <w:rsid w:val="00C2008B"/>
    <w:rsid w:val="00C2227E"/>
    <w:rsid w:val="00C2230E"/>
    <w:rsid w:val="00C25C0B"/>
    <w:rsid w:val="00C270C7"/>
    <w:rsid w:val="00C27C66"/>
    <w:rsid w:val="00C27FFE"/>
    <w:rsid w:val="00C308EE"/>
    <w:rsid w:val="00C325C5"/>
    <w:rsid w:val="00C33EAC"/>
    <w:rsid w:val="00C343BC"/>
    <w:rsid w:val="00C35E57"/>
    <w:rsid w:val="00C45B2D"/>
    <w:rsid w:val="00C5419D"/>
    <w:rsid w:val="00C57E3D"/>
    <w:rsid w:val="00C639A9"/>
    <w:rsid w:val="00C705E0"/>
    <w:rsid w:val="00C71D4F"/>
    <w:rsid w:val="00C76D39"/>
    <w:rsid w:val="00C82AB4"/>
    <w:rsid w:val="00C915E1"/>
    <w:rsid w:val="00CA01B6"/>
    <w:rsid w:val="00CA6B7C"/>
    <w:rsid w:val="00CA7FB8"/>
    <w:rsid w:val="00CB51D0"/>
    <w:rsid w:val="00CC5054"/>
    <w:rsid w:val="00CD1B85"/>
    <w:rsid w:val="00CD23AB"/>
    <w:rsid w:val="00CD5891"/>
    <w:rsid w:val="00CD5E54"/>
    <w:rsid w:val="00CE1C13"/>
    <w:rsid w:val="00CF1910"/>
    <w:rsid w:val="00CF34FB"/>
    <w:rsid w:val="00CF3534"/>
    <w:rsid w:val="00CF4A88"/>
    <w:rsid w:val="00CF773D"/>
    <w:rsid w:val="00D02FA6"/>
    <w:rsid w:val="00D04A02"/>
    <w:rsid w:val="00D0510C"/>
    <w:rsid w:val="00D05B4D"/>
    <w:rsid w:val="00D06C39"/>
    <w:rsid w:val="00D06FC2"/>
    <w:rsid w:val="00D1339F"/>
    <w:rsid w:val="00D170C3"/>
    <w:rsid w:val="00D17BEE"/>
    <w:rsid w:val="00D221BD"/>
    <w:rsid w:val="00D2244B"/>
    <w:rsid w:val="00D230EF"/>
    <w:rsid w:val="00D24076"/>
    <w:rsid w:val="00D271CE"/>
    <w:rsid w:val="00D3063C"/>
    <w:rsid w:val="00D311C0"/>
    <w:rsid w:val="00D36ADE"/>
    <w:rsid w:val="00D44071"/>
    <w:rsid w:val="00D44112"/>
    <w:rsid w:val="00D54FE4"/>
    <w:rsid w:val="00D558B7"/>
    <w:rsid w:val="00D56104"/>
    <w:rsid w:val="00D60F18"/>
    <w:rsid w:val="00D61807"/>
    <w:rsid w:val="00D654A4"/>
    <w:rsid w:val="00D66E1F"/>
    <w:rsid w:val="00D7053B"/>
    <w:rsid w:val="00D7158D"/>
    <w:rsid w:val="00D800ED"/>
    <w:rsid w:val="00D83394"/>
    <w:rsid w:val="00D842EB"/>
    <w:rsid w:val="00D865E6"/>
    <w:rsid w:val="00D972CD"/>
    <w:rsid w:val="00DA31D0"/>
    <w:rsid w:val="00DA7844"/>
    <w:rsid w:val="00DB1505"/>
    <w:rsid w:val="00DB22ED"/>
    <w:rsid w:val="00DB25F3"/>
    <w:rsid w:val="00DB720B"/>
    <w:rsid w:val="00DC092B"/>
    <w:rsid w:val="00DC47E4"/>
    <w:rsid w:val="00DC7DBB"/>
    <w:rsid w:val="00DD128A"/>
    <w:rsid w:val="00DD2074"/>
    <w:rsid w:val="00DD459C"/>
    <w:rsid w:val="00DD632F"/>
    <w:rsid w:val="00DD6994"/>
    <w:rsid w:val="00DE08FF"/>
    <w:rsid w:val="00DE12DE"/>
    <w:rsid w:val="00DE5E69"/>
    <w:rsid w:val="00DE5EF6"/>
    <w:rsid w:val="00E02A0C"/>
    <w:rsid w:val="00E03F32"/>
    <w:rsid w:val="00E04317"/>
    <w:rsid w:val="00E04DE3"/>
    <w:rsid w:val="00E1013E"/>
    <w:rsid w:val="00E13291"/>
    <w:rsid w:val="00E2395A"/>
    <w:rsid w:val="00E30B3B"/>
    <w:rsid w:val="00E31E46"/>
    <w:rsid w:val="00E32A49"/>
    <w:rsid w:val="00E340F5"/>
    <w:rsid w:val="00E3667E"/>
    <w:rsid w:val="00E37DF7"/>
    <w:rsid w:val="00E43C0D"/>
    <w:rsid w:val="00E45487"/>
    <w:rsid w:val="00E4565C"/>
    <w:rsid w:val="00E466AA"/>
    <w:rsid w:val="00E46CE0"/>
    <w:rsid w:val="00E51EE4"/>
    <w:rsid w:val="00E5397E"/>
    <w:rsid w:val="00E53AC6"/>
    <w:rsid w:val="00E565D5"/>
    <w:rsid w:val="00E572DF"/>
    <w:rsid w:val="00E62796"/>
    <w:rsid w:val="00E64362"/>
    <w:rsid w:val="00E659FE"/>
    <w:rsid w:val="00E661A5"/>
    <w:rsid w:val="00E716F0"/>
    <w:rsid w:val="00E81060"/>
    <w:rsid w:val="00E877BD"/>
    <w:rsid w:val="00E91ED3"/>
    <w:rsid w:val="00E92A17"/>
    <w:rsid w:val="00E97AA3"/>
    <w:rsid w:val="00EA01AB"/>
    <w:rsid w:val="00EA152A"/>
    <w:rsid w:val="00EA2271"/>
    <w:rsid w:val="00EA4674"/>
    <w:rsid w:val="00EA4A6D"/>
    <w:rsid w:val="00EA51B4"/>
    <w:rsid w:val="00EA6137"/>
    <w:rsid w:val="00EB267C"/>
    <w:rsid w:val="00EB294F"/>
    <w:rsid w:val="00EB3F99"/>
    <w:rsid w:val="00EC4F2E"/>
    <w:rsid w:val="00ED18D9"/>
    <w:rsid w:val="00ED3976"/>
    <w:rsid w:val="00ED6FF7"/>
    <w:rsid w:val="00EE34C7"/>
    <w:rsid w:val="00EE3D21"/>
    <w:rsid w:val="00EE3E9F"/>
    <w:rsid w:val="00EE57AC"/>
    <w:rsid w:val="00EF0909"/>
    <w:rsid w:val="00EF13FE"/>
    <w:rsid w:val="00EF1829"/>
    <w:rsid w:val="00EF46D2"/>
    <w:rsid w:val="00EF6FD6"/>
    <w:rsid w:val="00F0028C"/>
    <w:rsid w:val="00F03B80"/>
    <w:rsid w:val="00F10A08"/>
    <w:rsid w:val="00F11262"/>
    <w:rsid w:val="00F12D0F"/>
    <w:rsid w:val="00F141DE"/>
    <w:rsid w:val="00F21AE0"/>
    <w:rsid w:val="00F21E9D"/>
    <w:rsid w:val="00F2558B"/>
    <w:rsid w:val="00F27714"/>
    <w:rsid w:val="00F27B1D"/>
    <w:rsid w:val="00F3062D"/>
    <w:rsid w:val="00F314E4"/>
    <w:rsid w:val="00F360E8"/>
    <w:rsid w:val="00F3787B"/>
    <w:rsid w:val="00F37CF9"/>
    <w:rsid w:val="00F40753"/>
    <w:rsid w:val="00F4148B"/>
    <w:rsid w:val="00F454E8"/>
    <w:rsid w:val="00F47AD2"/>
    <w:rsid w:val="00F50E1F"/>
    <w:rsid w:val="00F543DF"/>
    <w:rsid w:val="00F54807"/>
    <w:rsid w:val="00F56653"/>
    <w:rsid w:val="00F57CDB"/>
    <w:rsid w:val="00F57DB8"/>
    <w:rsid w:val="00F71CF4"/>
    <w:rsid w:val="00F75F5B"/>
    <w:rsid w:val="00F767E1"/>
    <w:rsid w:val="00F77416"/>
    <w:rsid w:val="00F80158"/>
    <w:rsid w:val="00F8133B"/>
    <w:rsid w:val="00F84791"/>
    <w:rsid w:val="00F854B8"/>
    <w:rsid w:val="00F931DC"/>
    <w:rsid w:val="00F9561F"/>
    <w:rsid w:val="00F9569F"/>
    <w:rsid w:val="00FA3B8C"/>
    <w:rsid w:val="00FA600B"/>
    <w:rsid w:val="00FB0FD7"/>
    <w:rsid w:val="00FC67F6"/>
    <w:rsid w:val="00FD278E"/>
    <w:rsid w:val="00FD566C"/>
    <w:rsid w:val="00FE2F69"/>
    <w:rsid w:val="00FF255F"/>
    <w:rsid w:val="00FF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6245"/>
    <w:pPr>
      <w:spacing w:before="120" w:after="120" w:line="240" w:lineRule="auto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AE62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E62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semiHidden/>
    <w:unhideWhenUsed/>
    <w:rsid w:val="007604BD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604BD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604BD"/>
    <w:rPr>
      <w:vertAlign w:val="superscript"/>
    </w:rPr>
  </w:style>
  <w:style w:type="table" w:styleId="Tabellenraster">
    <w:name w:val="Table Grid"/>
    <w:basedOn w:val="NormaleTabelle"/>
    <w:uiPriority w:val="59"/>
    <w:rsid w:val="0049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973DC1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609A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609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E6245"/>
    <w:pPr>
      <w:ind w:left="720"/>
      <w:contextualSpacing/>
    </w:pPr>
    <w:rPr>
      <w:b/>
      <w:u w:val="single"/>
    </w:rPr>
  </w:style>
  <w:style w:type="paragraph" w:styleId="Kopfzeile">
    <w:name w:val="header"/>
    <w:basedOn w:val="Standard"/>
    <w:link w:val="KopfzeileZchn"/>
    <w:unhideWhenUsed/>
    <w:rsid w:val="002E5E42"/>
    <w:pPr>
      <w:tabs>
        <w:tab w:val="center" w:pos="4513"/>
        <w:tab w:val="right" w:pos="9026"/>
      </w:tabs>
      <w:spacing w:after="0"/>
    </w:pPr>
  </w:style>
  <w:style w:type="character" w:customStyle="1" w:styleId="KopfzeileZchn">
    <w:name w:val="Kopfzeile Zchn"/>
    <w:basedOn w:val="Absatz-Standardschriftart"/>
    <w:link w:val="Kopfzeile"/>
    <w:rsid w:val="002E5E42"/>
  </w:style>
  <w:style w:type="paragraph" w:styleId="Fuzeile">
    <w:name w:val="footer"/>
    <w:basedOn w:val="Standard"/>
    <w:link w:val="FuzeileZchn"/>
    <w:uiPriority w:val="99"/>
    <w:unhideWhenUsed/>
    <w:rsid w:val="002E5E42"/>
    <w:pPr>
      <w:tabs>
        <w:tab w:val="center" w:pos="4513"/>
        <w:tab w:val="right" w:pos="9026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2E5E42"/>
  </w:style>
  <w:style w:type="paragraph" w:styleId="NurText">
    <w:name w:val="Plain Text"/>
    <w:basedOn w:val="Standard"/>
    <w:link w:val="NurTextZchn"/>
    <w:uiPriority w:val="99"/>
    <w:unhideWhenUsed/>
    <w:rsid w:val="00F2558B"/>
    <w:pPr>
      <w:spacing w:after="0"/>
    </w:pPr>
    <w:rPr>
      <w:rFonts w:ascii="Calibri" w:hAnsi="Calibri" w:cs="Consolas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F2558B"/>
    <w:rPr>
      <w:rFonts w:ascii="Calibri" w:hAnsi="Calibri" w:cs="Consolas"/>
      <w:szCs w:val="21"/>
    </w:rPr>
  </w:style>
  <w:style w:type="paragraph" w:styleId="Beschriftung">
    <w:name w:val="caption"/>
    <w:basedOn w:val="Standard"/>
    <w:next w:val="Standard"/>
    <w:uiPriority w:val="35"/>
    <w:unhideWhenUsed/>
    <w:qFormat/>
    <w:rsid w:val="007A690C"/>
    <w:rPr>
      <w:b/>
      <w:bCs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E624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E6245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Platzhaltertext">
    <w:name w:val="Placeholder Text"/>
    <w:basedOn w:val="Absatz-Standardschriftart"/>
    <w:uiPriority w:val="99"/>
    <w:semiHidden/>
    <w:rsid w:val="007A4BC3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8617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8617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8617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617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617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6245"/>
    <w:pPr>
      <w:spacing w:before="120" w:after="120" w:line="240" w:lineRule="auto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AE62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E62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semiHidden/>
    <w:unhideWhenUsed/>
    <w:rsid w:val="007604BD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604BD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604BD"/>
    <w:rPr>
      <w:vertAlign w:val="superscript"/>
    </w:rPr>
  </w:style>
  <w:style w:type="table" w:styleId="Tabellenraster">
    <w:name w:val="Table Grid"/>
    <w:basedOn w:val="NormaleTabelle"/>
    <w:uiPriority w:val="59"/>
    <w:rsid w:val="0049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973DC1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609A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609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E6245"/>
    <w:pPr>
      <w:ind w:left="720"/>
      <w:contextualSpacing/>
    </w:pPr>
    <w:rPr>
      <w:b/>
      <w:u w:val="single"/>
    </w:rPr>
  </w:style>
  <w:style w:type="paragraph" w:styleId="Kopfzeile">
    <w:name w:val="header"/>
    <w:basedOn w:val="Standard"/>
    <w:link w:val="KopfzeileZchn"/>
    <w:unhideWhenUsed/>
    <w:rsid w:val="002E5E42"/>
    <w:pPr>
      <w:tabs>
        <w:tab w:val="center" w:pos="4513"/>
        <w:tab w:val="right" w:pos="9026"/>
      </w:tabs>
      <w:spacing w:after="0"/>
    </w:pPr>
  </w:style>
  <w:style w:type="character" w:customStyle="1" w:styleId="KopfzeileZchn">
    <w:name w:val="Kopfzeile Zchn"/>
    <w:basedOn w:val="Absatz-Standardschriftart"/>
    <w:link w:val="Kopfzeile"/>
    <w:rsid w:val="002E5E42"/>
  </w:style>
  <w:style w:type="paragraph" w:styleId="Fuzeile">
    <w:name w:val="footer"/>
    <w:basedOn w:val="Standard"/>
    <w:link w:val="FuzeileZchn"/>
    <w:uiPriority w:val="99"/>
    <w:unhideWhenUsed/>
    <w:rsid w:val="002E5E42"/>
    <w:pPr>
      <w:tabs>
        <w:tab w:val="center" w:pos="4513"/>
        <w:tab w:val="right" w:pos="9026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2E5E42"/>
  </w:style>
  <w:style w:type="paragraph" w:styleId="NurText">
    <w:name w:val="Plain Text"/>
    <w:basedOn w:val="Standard"/>
    <w:link w:val="NurTextZchn"/>
    <w:uiPriority w:val="99"/>
    <w:unhideWhenUsed/>
    <w:rsid w:val="00F2558B"/>
    <w:pPr>
      <w:spacing w:after="0"/>
    </w:pPr>
    <w:rPr>
      <w:rFonts w:ascii="Calibri" w:hAnsi="Calibri" w:cs="Consolas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F2558B"/>
    <w:rPr>
      <w:rFonts w:ascii="Calibri" w:hAnsi="Calibri" w:cs="Consolas"/>
      <w:szCs w:val="21"/>
    </w:rPr>
  </w:style>
  <w:style w:type="paragraph" w:styleId="Beschriftung">
    <w:name w:val="caption"/>
    <w:basedOn w:val="Standard"/>
    <w:next w:val="Standard"/>
    <w:uiPriority w:val="35"/>
    <w:unhideWhenUsed/>
    <w:qFormat/>
    <w:rsid w:val="007A690C"/>
    <w:rPr>
      <w:b/>
      <w:bCs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E624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E6245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Platzhaltertext">
    <w:name w:val="Placeholder Text"/>
    <w:basedOn w:val="Absatz-Standardschriftart"/>
    <w:uiPriority w:val="99"/>
    <w:semiHidden/>
    <w:rsid w:val="007A4BC3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8617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8617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8617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617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61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6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5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giv-wikis.uni-muenster.de/agp/bin/view/Main/UncertaintyVisualisationWorkshop" TargetMode="External"/><Relationship Id="rId1" Type="http://schemas.openxmlformats.org/officeDocument/2006/relationships/hyperlink" Target="http://www.nngroup.com/articles/how-to-rate-the-severity-of-usability-problems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anadoj\Documents\Aston\Touch%20Digital\Training\Usability%20chart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anadoj\Documents\Aston\Touch%20Digital\Training\Usability%20chart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anadoj\Documents\Aston\Touch%20Digital\Training\Usability%20charts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anadoj\Documents\Aston\Touch%20Digital\Training\Usability%20chart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Sheet1!$C$38</c:f>
              <c:strCache>
                <c:ptCount val="1"/>
                <c:pt idx="0">
                  <c:v>Heuristics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strRef>
              <c:f>Sheet1!$B$39:$B$42</c:f>
              <c:strCache>
                <c:ptCount val="4"/>
                <c:pt idx="0">
                  <c:v>Physical Presentation</c:v>
                </c:pt>
                <c:pt idx="1">
                  <c:v>Content</c:v>
                </c:pt>
                <c:pt idx="2">
                  <c:v>Information Architecture</c:v>
                </c:pt>
                <c:pt idx="3">
                  <c:v>Interactivity</c:v>
                </c:pt>
              </c:strCache>
            </c:strRef>
          </c:cat>
          <c:val>
            <c:numRef>
              <c:f>Sheet1!$C$39:$C$42</c:f>
              <c:numCache>
                <c:formatCode>General</c:formatCode>
                <c:ptCount val="4"/>
                <c:pt idx="0">
                  <c:v>9</c:v>
                </c:pt>
                <c:pt idx="1">
                  <c:v>10</c:v>
                </c:pt>
                <c:pt idx="2">
                  <c:v>4</c:v>
                </c:pt>
                <c:pt idx="3">
                  <c:v>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4678912"/>
        <c:axId val="124680832"/>
      </c:barChart>
      <c:catAx>
        <c:axId val="1246789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Heuristic</a:t>
                </a:r>
                <a:r>
                  <a:rPr lang="en-GB" baseline="0"/>
                  <a:t> Category</a:t>
                </a:r>
                <a:endParaRPr lang="en-GB"/>
              </a:p>
            </c:rich>
          </c:tx>
          <c:overlay val="0"/>
        </c:title>
        <c:majorTickMark val="out"/>
        <c:minorTickMark val="none"/>
        <c:tickLblPos val="nextTo"/>
        <c:crossAx val="124680832"/>
        <c:crosses val="autoZero"/>
        <c:auto val="1"/>
        <c:lblAlgn val="ctr"/>
        <c:lblOffset val="100"/>
        <c:noMultiLvlLbl val="0"/>
      </c:catAx>
      <c:valAx>
        <c:axId val="124680832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Number of </a:t>
                </a:r>
                <a:r>
                  <a:rPr lang="en-GB" baseline="0"/>
                  <a:t> times heuristic category breached</a:t>
                </a:r>
                <a:endParaRPr lang="en-GB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46789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506712740044185"/>
          <c:y val="5.1518299795858848E-2"/>
          <c:w val="0.81602914971760843"/>
          <c:h val="0.7473753868440112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Sheet1!$F$38</c:f>
              <c:strCache>
                <c:ptCount val="1"/>
                <c:pt idx="0">
                  <c:v>Usability Problems</c:v>
                </c:pt>
              </c:strCache>
            </c:strRef>
          </c:tx>
          <c:invertIfNegative val="0"/>
          <c:cat>
            <c:numRef>
              <c:f>Sheet1!$E$39:$E$43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</c:numCache>
            </c:numRef>
          </c:cat>
          <c:val>
            <c:numRef>
              <c:f>Sheet1!$F$39:$F$43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14</c:v>
                </c:pt>
                <c:pt idx="3">
                  <c:v>11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697472"/>
        <c:axId val="154338048"/>
      </c:barChart>
      <c:catAx>
        <c:axId val="1526974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Severity</a:t>
                </a:r>
                <a:r>
                  <a:rPr lang="en-GB" baseline="0"/>
                  <a:t> Level</a:t>
                </a:r>
                <a:endParaRPr lang="en-GB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4338048"/>
        <c:crosses val="autoZero"/>
        <c:auto val="1"/>
        <c:lblAlgn val="ctr"/>
        <c:lblOffset val="100"/>
        <c:noMultiLvlLbl val="0"/>
      </c:catAx>
      <c:valAx>
        <c:axId val="15433804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Total</a:t>
                </a:r>
                <a:r>
                  <a:rPr lang="en-GB" baseline="0"/>
                  <a:t> numebr of usability problems</a:t>
                </a:r>
                <a:endParaRPr lang="en-GB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26974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Sheet1!$C$44</c:f>
              <c:strCache>
                <c:ptCount val="1"/>
                <c:pt idx="0">
                  <c:v>Heuristics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numRef>
              <c:f>Sheet1!$B$45:$B$48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Sheet1!$C$45:$C$48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0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4358528"/>
        <c:axId val="154360448"/>
      </c:barChart>
      <c:catAx>
        <c:axId val="1543585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Physical Presentation</a:t>
                </a:r>
                <a:r>
                  <a:rPr lang="en-GB" baseline="0"/>
                  <a:t> Category Heuristics</a:t>
                </a:r>
                <a:endParaRPr lang="en-GB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4360448"/>
        <c:crosses val="autoZero"/>
        <c:auto val="1"/>
        <c:lblAlgn val="ctr"/>
        <c:lblOffset val="100"/>
        <c:noMultiLvlLbl val="0"/>
      </c:catAx>
      <c:valAx>
        <c:axId val="15436044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Number of times physical presentation heuristic breached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43585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Sheet1!$C$50</c:f>
              <c:strCache>
                <c:ptCount val="1"/>
                <c:pt idx="0">
                  <c:v>Heuristics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numRef>
              <c:f>Sheet1!$B$51:$B$53</c:f>
              <c:numCache>
                <c:formatCode>General</c:formatCode>
                <c:ptCount val="3"/>
                <c:pt idx="0">
                  <c:v>5</c:v>
                </c:pt>
                <c:pt idx="1">
                  <c:v>6</c:v>
                </c:pt>
                <c:pt idx="2">
                  <c:v>7</c:v>
                </c:pt>
              </c:numCache>
            </c:numRef>
          </c:cat>
          <c:val>
            <c:numRef>
              <c:f>Sheet1!$C$51:$C$53</c:f>
              <c:numCache>
                <c:formatCode>General</c:formatCode>
                <c:ptCount val="3"/>
                <c:pt idx="0">
                  <c:v>6</c:v>
                </c:pt>
                <c:pt idx="1">
                  <c:v>0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4372352"/>
        <c:axId val="154378624"/>
      </c:barChart>
      <c:catAx>
        <c:axId val="1543723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Content Category Heuristics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4378624"/>
        <c:crosses val="autoZero"/>
        <c:auto val="1"/>
        <c:lblAlgn val="ctr"/>
        <c:lblOffset val="100"/>
        <c:noMultiLvlLbl val="0"/>
      </c:catAx>
      <c:valAx>
        <c:axId val="15437862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Numbe</a:t>
                </a:r>
                <a:r>
                  <a:rPr lang="en-GB" baseline="0"/>
                  <a:t>r of times content category heuristic breached</a:t>
                </a:r>
                <a:endParaRPr lang="en-GB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43723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Sheet1!$C$55</c:f>
              <c:strCache>
                <c:ptCount val="1"/>
                <c:pt idx="0">
                  <c:v>Heuristics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numRef>
              <c:f>Sheet1!$B$56</c:f>
              <c:numCache>
                <c:formatCode>General</c:formatCode>
                <c:ptCount val="1"/>
                <c:pt idx="0">
                  <c:v>8</c:v>
                </c:pt>
              </c:numCache>
            </c:numRef>
          </c:cat>
          <c:val>
            <c:numRef>
              <c:f>Sheet1!$C$56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5976064"/>
        <c:axId val="155977984"/>
      </c:barChart>
      <c:catAx>
        <c:axId val="1559760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Information Architecture</a:t>
                </a:r>
                <a:r>
                  <a:rPr lang="en-GB" baseline="0"/>
                  <a:t> Heuristic</a:t>
                </a:r>
                <a:endParaRPr lang="en-GB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5977984"/>
        <c:crosses val="autoZero"/>
        <c:auto val="1"/>
        <c:lblAlgn val="ctr"/>
        <c:lblOffset val="100"/>
        <c:noMultiLvlLbl val="0"/>
      </c:catAx>
      <c:valAx>
        <c:axId val="15597798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Number of times</a:t>
                </a:r>
                <a:r>
                  <a:rPr lang="en-GB" baseline="0"/>
                  <a:t> information archiecture category heuristic breached</a:t>
                </a:r>
                <a:endParaRPr lang="en-GB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5976064"/>
        <c:crosses val="autoZero"/>
        <c:crossBetween val="between"/>
        <c:majorUnit val="1"/>
        <c:minorUnit val="0.1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Sheet1!$C$58</c:f>
              <c:strCache>
                <c:ptCount val="1"/>
                <c:pt idx="0">
                  <c:v>Heuristics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numRef>
              <c:f>Sheet1!$B$59:$B$71</c:f>
              <c:numCache>
                <c:formatCode>General</c:formatCode>
                <c:ptCount val="13"/>
                <c:pt idx="0">
                  <c:v>9</c:v>
                </c:pt>
                <c:pt idx="1">
                  <c:v>10</c:v>
                </c:pt>
                <c:pt idx="2">
                  <c:v>11</c:v>
                </c:pt>
                <c:pt idx="3">
                  <c:v>12</c:v>
                </c:pt>
                <c:pt idx="4">
                  <c:v>13</c:v>
                </c:pt>
                <c:pt idx="5">
                  <c:v>14</c:v>
                </c:pt>
                <c:pt idx="6">
                  <c:v>15</c:v>
                </c:pt>
                <c:pt idx="7">
                  <c:v>16</c:v>
                </c:pt>
                <c:pt idx="8">
                  <c:v>17</c:v>
                </c:pt>
                <c:pt idx="9">
                  <c:v>18</c:v>
                </c:pt>
                <c:pt idx="10">
                  <c:v>19</c:v>
                </c:pt>
                <c:pt idx="11">
                  <c:v>20</c:v>
                </c:pt>
                <c:pt idx="12">
                  <c:v>21</c:v>
                </c:pt>
              </c:numCache>
            </c:numRef>
          </c:cat>
          <c:val>
            <c:numRef>
              <c:f>Sheet1!$C$59:$C$71</c:f>
              <c:numCache>
                <c:formatCode>General</c:formatCode>
                <c:ptCount val="13"/>
                <c:pt idx="0">
                  <c:v>21</c:v>
                </c:pt>
                <c:pt idx="1">
                  <c:v>15</c:v>
                </c:pt>
                <c:pt idx="2">
                  <c:v>0</c:v>
                </c:pt>
                <c:pt idx="3">
                  <c:v>10</c:v>
                </c:pt>
                <c:pt idx="4">
                  <c:v>6</c:v>
                </c:pt>
                <c:pt idx="5">
                  <c:v>7</c:v>
                </c:pt>
                <c:pt idx="6">
                  <c:v>1</c:v>
                </c:pt>
                <c:pt idx="7">
                  <c:v>9</c:v>
                </c:pt>
                <c:pt idx="8">
                  <c:v>12</c:v>
                </c:pt>
                <c:pt idx="9">
                  <c:v>0</c:v>
                </c:pt>
                <c:pt idx="10">
                  <c:v>2</c:v>
                </c:pt>
                <c:pt idx="11">
                  <c:v>5</c:v>
                </c:pt>
                <c:pt idx="1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5994368"/>
        <c:axId val="156012928"/>
      </c:barChart>
      <c:catAx>
        <c:axId val="1559943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Interactivity Heuristic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6012928"/>
        <c:crosses val="autoZero"/>
        <c:auto val="1"/>
        <c:lblAlgn val="ctr"/>
        <c:lblOffset val="100"/>
        <c:noMultiLvlLbl val="0"/>
      </c:catAx>
      <c:valAx>
        <c:axId val="15601292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Number of times interactivity</a:t>
                </a:r>
                <a:r>
                  <a:rPr lang="en-GB" baseline="0"/>
                  <a:t> category heuristic  breached</a:t>
                </a:r>
                <a:endParaRPr lang="en-GB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59943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5A63F-328A-4DA2-866C-9A08C5B6E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6060</Words>
  <Characters>34543</Characters>
  <Application>Microsoft Office Word</Application>
  <DocSecurity>0</DocSecurity>
  <Lines>287</Lines>
  <Paragraphs>81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Aston University</Company>
  <LinksUpToDate>false</LinksUpToDate>
  <CharactersWithSpaces>40522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Danado, Jose</dc:creator>
  <cp:lastModifiedBy>Daniel Nüst</cp:lastModifiedBy>
  <cp:revision>2</cp:revision>
  <dcterms:created xsi:type="dcterms:W3CDTF">2014-01-15T15:04:00Z</dcterms:created>
  <dcterms:modified xsi:type="dcterms:W3CDTF">2014-01-15T15:04:00Z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1478647915</vt:i4>
  </property>
  <property fmtid="{D5CDD505-2E9C-101B-9397-08002B2CF9AE}" pid="4" name="_EmailSubject">
    <vt:lpwstr>Heuristic Evaluation of Greenland...</vt:lpwstr>
  </property>
  <property fmtid="{D5CDD505-2E9C-101B-9397-08002B2CF9AE}" pid="5" name="_AuthorEmail">
    <vt:lpwstr>J.LUMSDEN@aston.ac.uk</vt:lpwstr>
  </property>
  <property fmtid="{D5CDD505-2E9C-101B-9397-08002B2CF9AE}" pid="6" name="_AuthorEmailDisplayName">
    <vt:lpwstr>Lumsden, Joanna (Jo)</vt:lpwstr>
  </property>
  <property fmtid="{D5CDD505-2E9C-101B-9397-08002B2CF9AE}" pid="7" name="_ReviewingToolsShownOnce">
    <vt:lpwstr/>
  </property>
</Properties>
</file>